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1D" w:rsidRDefault="00793690" w:rsidP="00793690">
      <w:pPr>
        <w:pStyle w:val="FootnoteText"/>
        <w:jc w:val="center"/>
        <w:rPr>
          <w:rStyle w:val="DocInfo"/>
          <w:b/>
          <w:i/>
          <w:sz w:val="32"/>
          <w:szCs w:val="32"/>
        </w:rPr>
      </w:pPr>
      <w:bookmarkStart w:id="0" w:name="_GoBack"/>
      <w:bookmarkEnd w:id="0"/>
      <w:r>
        <w:rPr>
          <w:rStyle w:val="DocInfo"/>
          <w:b/>
          <w:i/>
          <w:sz w:val="32"/>
          <w:szCs w:val="32"/>
        </w:rPr>
        <w:t>Biographical “Bullet Points”-Justice Douglas S. Lang</w:t>
      </w:r>
    </w:p>
    <w:p w:rsidR="00793690" w:rsidRDefault="00793690" w:rsidP="00793690">
      <w:pPr>
        <w:pStyle w:val="FootnoteText"/>
        <w:numPr>
          <w:ilvl w:val="0"/>
          <w:numId w:val="32"/>
        </w:numPr>
        <w:rPr>
          <w:rStyle w:val="DocInfo"/>
        </w:rPr>
      </w:pPr>
      <w:r>
        <w:rPr>
          <w:rStyle w:val="DocInfo"/>
        </w:rPr>
        <w:t xml:space="preserve">Justice Lang has served with distinction on the Court for </w:t>
      </w:r>
      <w:r w:rsidR="00BC31F7">
        <w:rPr>
          <w:rStyle w:val="DocInfo"/>
        </w:rPr>
        <w:t xml:space="preserve">16 </w:t>
      </w:r>
      <w:r>
        <w:rPr>
          <w:rStyle w:val="DocInfo"/>
        </w:rPr>
        <w:t>years.  In light of the fact that Chief Justice Carolyn Wright will not be running for re-election, Doug is running for election in 2018 to become the next Chief Justice of the Court.</w:t>
      </w:r>
    </w:p>
    <w:p w:rsidR="00741C1B" w:rsidRDefault="00793690" w:rsidP="00793690">
      <w:pPr>
        <w:pStyle w:val="FootnoteText"/>
        <w:numPr>
          <w:ilvl w:val="0"/>
          <w:numId w:val="32"/>
        </w:numPr>
        <w:rPr>
          <w:rStyle w:val="DocInfo"/>
        </w:rPr>
      </w:pPr>
      <w:r>
        <w:rPr>
          <w:rStyle w:val="DocInfo"/>
        </w:rPr>
        <w:t xml:space="preserve">Justice Lang and his wife, </w:t>
      </w:r>
      <w:r w:rsidR="00BC31F7">
        <w:rPr>
          <w:rStyle w:val="DocInfo"/>
        </w:rPr>
        <w:t>Martha, have been married for 45</w:t>
      </w:r>
      <w:r w:rsidR="00CC31B1">
        <w:rPr>
          <w:rStyle w:val="DocInfo"/>
        </w:rPr>
        <w:t xml:space="preserve"> years, have two</w:t>
      </w:r>
      <w:r>
        <w:rPr>
          <w:rStyle w:val="DocInfo"/>
        </w:rPr>
        <w:t xml:space="preserve"> sons, and six grandchildren.  Doug actively parti</w:t>
      </w:r>
      <w:r w:rsidR="00E5414A">
        <w:rPr>
          <w:rStyle w:val="DocInfo"/>
        </w:rPr>
        <w:t>cipates in service to his parish, Christ the King Catholic Church in Dallas</w:t>
      </w:r>
      <w:r w:rsidR="00741C1B">
        <w:rPr>
          <w:rStyle w:val="DocInfo"/>
        </w:rPr>
        <w:t>, as a lector, Extraordinary Minister of Holy Communion, and lecturer in the R.C.I.A. program</w:t>
      </w:r>
      <w:r w:rsidR="00E56337">
        <w:rPr>
          <w:rStyle w:val="DocInfo"/>
        </w:rPr>
        <w:t xml:space="preserve">.  </w:t>
      </w:r>
    </w:p>
    <w:p w:rsidR="00793690" w:rsidRDefault="00E56337" w:rsidP="00793690">
      <w:pPr>
        <w:pStyle w:val="FootnoteText"/>
        <w:numPr>
          <w:ilvl w:val="0"/>
          <w:numId w:val="32"/>
        </w:numPr>
        <w:rPr>
          <w:rStyle w:val="DocInfo"/>
        </w:rPr>
      </w:pPr>
      <w:r>
        <w:rPr>
          <w:rStyle w:val="DocInfo"/>
        </w:rPr>
        <w:t>Doug graduated from Drake University with a B.S. Business Administration degree, and from the University of Missouri School Of Law.  He was a law clerk to Judge Fred Henley at the Supreme Court of Missouri for the year after he graduated from law school.  Doug practiced law in Dallas for 30 years before being appointed to the 5</w:t>
      </w:r>
      <w:r w:rsidRPr="00E56337">
        <w:rPr>
          <w:rStyle w:val="DocInfo"/>
          <w:vertAlign w:val="superscript"/>
        </w:rPr>
        <w:t>th</w:t>
      </w:r>
      <w:r>
        <w:rPr>
          <w:rStyle w:val="DocInfo"/>
        </w:rPr>
        <w:t xml:space="preserve"> District Court of Appeals. </w:t>
      </w:r>
      <w:r w:rsidR="00741C1B">
        <w:rPr>
          <w:rStyle w:val="DocInfo"/>
        </w:rPr>
        <w:t>Currently, Doug is a student in the Graduate School of Ministry at the University of Dallas.</w:t>
      </w:r>
    </w:p>
    <w:p w:rsidR="00793690" w:rsidRDefault="00741C1B" w:rsidP="00793690">
      <w:pPr>
        <w:pStyle w:val="ListParagraph"/>
        <w:numPr>
          <w:ilvl w:val="0"/>
          <w:numId w:val="32"/>
        </w:numPr>
        <w:jc w:val="both"/>
        <w:rPr>
          <w:rStyle w:val="DocInfo"/>
        </w:rPr>
      </w:pPr>
      <w:r>
        <w:rPr>
          <w:rStyle w:val="DocInfo"/>
        </w:rPr>
        <w:t>Professional and Academic Activities</w:t>
      </w:r>
      <w:r w:rsidR="00793690">
        <w:rPr>
          <w:rStyle w:val="DocInfo"/>
        </w:rPr>
        <w:t>:</w:t>
      </w:r>
    </w:p>
    <w:p w:rsidR="00793690" w:rsidRDefault="00793690" w:rsidP="00793690">
      <w:pPr>
        <w:pStyle w:val="ListParagraph"/>
        <w:jc w:val="both"/>
        <w:rPr>
          <w:rStyle w:val="DocInfo"/>
        </w:rPr>
      </w:pPr>
      <w:r>
        <w:rPr>
          <w:rStyle w:val="DocInfo"/>
        </w:rPr>
        <w:t xml:space="preserve">  </w:t>
      </w:r>
    </w:p>
    <w:p w:rsidR="00793690" w:rsidRDefault="00793690" w:rsidP="00793690">
      <w:pPr>
        <w:pStyle w:val="ListParagraph"/>
        <w:numPr>
          <w:ilvl w:val="0"/>
          <w:numId w:val="33"/>
        </w:numPr>
        <w:jc w:val="both"/>
        <w:rPr>
          <w:rStyle w:val="DocInfo"/>
        </w:rPr>
      </w:pPr>
      <w:r>
        <w:rPr>
          <w:rStyle w:val="DocInfo"/>
        </w:rPr>
        <w:t>Justice Lang was appointed by Governor Rick Perry to the 5</w:t>
      </w:r>
      <w:r>
        <w:rPr>
          <w:rStyle w:val="DocInfo"/>
          <w:vertAlign w:val="superscript"/>
        </w:rPr>
        <w:t>th</w:t>
      </w:r>
      <w:r>
        <w:rPr>
          <w:rStyle w:val="DocInfo"/>
        </w:rPr>
        <w:t xml:space="preserve"> District Court of Appeals in October 2002. The Court serves Collin, Dallas, Kaufman, Rockwall, Hunt, and Grayson counties.  Since his appointment, he has authored over </w:t>
      </w:r>
      <w:r w:rsidR="00580A33">
        <w:rPr>
          <w:rStyle w:val="DocInfo"/>
        </w:rPr>
        <w:t>1600</w:t>
      </w:r>
      <w:r>
        <w:rPr>
          <w:rStyle w:val="DocInfo"/>
        </w:rPr>
        <w:t xml:space="preserve"> opinions and participated in deciding over 6000 cases.</w:t>
      </w:r>
    </w:p>
    <w:p w:rsidR="00793690" w:rsidRDefault="00793690" w:rsidP="00793690">
      <w:pPr>
        <w:pStyle w:val="ListParagraph"/>
        <w:ind w:left="1080"/>
        <w:jc w:val="both"/>
        <w:rPr>
          <w:rStyle w:val="DocInfo"/>
        </w:rPr>
      </w:pPr>
    </w:p>
    <w:p w:rsidR="00793690" w:rsidRDefault="00793690" w:rsidP="00793690">
      <w:pPr>
        <w:pStyle w:val="ListParagraph"/>
        <w:numPr>
          <w:ilvl w:val="0"/>
          <w:numId w:val="33"/>
        </w:numPr>
        <w:jc w:val="both"/>
        <w:rPr>
          <w:rStyle w:val="DocInfo"/>
        </w:rPr>
      </w:pPr>
      <w:r>
        <w:rPr>
          <w:rStyle w:val="DocInfo"/>
        </w:rPr>
        <w:t>In 2013 the Supreme Court of Texas showed their confidence in Doug by appointing him for a six year term to serve as the sole appellate judge on the State Judicial Conduct Commission where disciplinary complaints against Texas judges are ad</w:t>
      </w:r>
      <w:r w:rsidR="008B3EB4">
        <w:rPr>
          <w:rStyle w:val="DocInfo"/>
        </w:rPr>
        <w:t xml:space="preserve">dressed. Doug is currently </w:t>
      </w:r>
      <w:r>
        <w:rPr>
          <w:rStyle w:val="DocInfo"/>
        </w:rPr>
        <w:t xml:space="preserve">Chair and vested with the responsibility to be a judge of judicial conduct. </w:t>
      </w:r>
    </w:p>
    <w:p w:rsidR="00793690" w:rsidRDefault="00793690" w:rsidP="00793690">
      <w:pPr>
        <w:pStyle w:val="ListParagraph"/>
        <w:jc w:val="both"/>
        <w:rPr>
          <w:rStyle w:val="DocInfo"/>
        </w:rPr>
      </w:pPr>
    </w:p>
    <w:p w:rsidR="00793690" w:rsidRDefault="00793690" w:rsidP="00793690">
      <w:pPr>
        <w:pStyle w:val="ListParagraph"/>
        <w:numPr>
          <w:ilvl w:val="0"/>
          <w:numId w:val="33"/>
        </w:numPr>
        <w:jc w:val="both"/>
      </w:pPr>
      <w:r>
        <w:t>He was commissioned by the Supreme Court of Texas to sit on two cases as member of the 10</w:t>
      </w:r>
      <w:r>
        <w:rPr>
          <w:vertAlign w:val="superscript"/>
        </w:rPr>
        <w:t>th</w:t>
      </w:r>
      <w:r>
        <w:t xml:space="preserve"> District Court of Appeals in Waco (2013); Appointed by the Supreme Court of Texas to sit as a Member of the Texas Judicial Panel on Multidistrict Litigation, September 1, 2003 to June 30, 2009; and Commissioned by Governor Rick Perry to hear a case as a Special Member of the Texas Supreme Court 2007.</w:t>
      </w:r>
    </w:p>
    <w:p w:rsidR="00793690" w:rsidRDefault="00793690" w:rsidP="00793690">
      <w:pPr>
        <w:jc w:val="both"/>
        <w:rPr>
          <w:rStyle w:val="DocInfo"/>
        </w:rPr>
      </w:pPr>
    </w:p>
    <w:p w:rsidR="00793690" w:rsidRDefault="00793690" w:rsidP="00793690">
      <w:pPr>
        <w:pStyle w:val="ListParagraph"/>
        <w:numPr>
          <w:ilvl w:val="0"/>
          <w:numId w:val="33"/>
        </w:numPr>
        <w:tabs>
          <w:tab w:val="left" w:pos="720"/>
        </w:tabs>
        <w:jc w:val="both"/>
        <w:rPr>
          <w:rStyle w:val="DocInfo"/>
        </w:rPr>
      </w:pPr>
      <w:r>
        <w:rPr>
          <w:rStyle w:val="DocInfo"/>
        </w:rPr>
        <w:t>He continues to make significant contributions to the legal profession and the community. He has made 10 appearances in the last year presenting a</w:t>
      </w:r>
      <w:r w:rsidR="00580A33">
        <w:rPr>
          <w:rStyle w:val="DocInfo"/>
        </w:rPr>
        <w:t xml:space="preserve">t continuing education events </w:t>
      </w:r>
      <w:r>
        <w:rPr>
          <w:rStyle w:val="DocInfo"/>
        </w:rPr>
        <w:t>articles on le</w:t>
      </w:r>
      <w:r w:rsidR="00580A33">
        <w:rPr>
          <w:rStyle w:val="DocInfo"/>
        </w:rPr>
        <w:t>gal, professionalism, and ethics issues</w:t>
      </w:r>
      <w:r>
        <w:rPr>
          <w:rStyle w:val="DocInfo"/>
        </w:rPr>
        <w:t>.</w:t>
      </w:r>
    </w:p>
    <w:p w:rsidR="00793690" w:rsidRDefault="00793690" w:rsidP="00793690">
      <w:pPr>
        <w:pStyle w:val="ListParagraph"/>
      </w:pPr>
    </w:p>
    <w:p w:rsidR="00793690" w:rsidRDefault="00793690" w:rsidP="00793690">
      <w:pPr>
        <w:pStyle w:val="ListParagraph"/>
        <w:numPr>
          <w:ilvl w:val="0"/>
          <w:numId w:val="33"/>
        </w:numPr>
        <w:tabs>
          <w:tab w:val="left" w:pos="720"/>
        </w:tabs>
        <w:jc w:val="both"/>
        <w:rPr>
          <w:rStyle w:val="DocInfo"/>
        </w:rPr>
      </w:pPr>
      <w:r>
        <w:t xml:space="preserve">He has published papers on legal issues and professionalism topics.  In July 2007, and again in 2009, the Dallas Bar Foundation published his book, </w:t>
      </w:r>
      <w:r>
        <w:rPr>
          <w:u w:val="single"/>
        </w:rPr>
        <w:t>Deeds, Not Words</w:t>
      </w:r>
      <w:r>
        <w:t xml:space="preserve">, which is a compilation of stories of how mentors shaped the professionalism and values of well-known lawyers and judges.  Also, Lang wrote an article on the topic of the how law professor must influence professionalism in teaching law student, published in the South Texas Law Review.  </w:t>
      </w:r>
      <w:r>
        <w:rPr>
          <w:smallCaps/>
        </w:rPr>
        <w:t>42 s. tx. l. rev. 509.</w:t>
      </w:r>
      <w:r>
        <w:t xml:space="preserve">  Recently, Lang has written a series of articles entitled, </w:t>
      </w:r>
      <w:r>
        <w:rPr>
          <w:u w:val="single"/>
        </w:rPr>
        <w:t>Mandamus Decisions of the Texas Supreme Court,</w:t>
      </w:r>
      <w:r>
        <w:t xml:space="preserve"> published in the Southern Methodist University Law Review. 64 </w:t>
      </w:r>
      <w:r>
        <w:rPr>
          <w:smallCaps/>
        </w:rPr>
        <w:t>SMU L. Rev.</w:t>
      </w:r>
      <w:r>
        <w:t xml:space="preserve"> 393 (2011); 66 SMU L. </w:t>
      </w:r>
      <w:r>
        <w:lastRenderedPageBreak/>
        <w:t>Rev. 1155 (2013); 2 SMU Annual Texas Survey 261 (2016)</w:t>
      </w:r>
      <w:r w:rsidR="008B3EB4">
        <w:t>; 3 Annual Texas Survey 265</w:t>
      </w:r>
      <w:r>
        <w:t xml:space="preserve">.  Also, Lang and Jones, </w:t>
      </w:r>
      <w:r>
        <w:rPr>
          <w:i/>
        </w:rPr>
        <w:t>Can Courts Require Civil Conduct?,</w:t>
      </w:r>
      <w:r>
        <w:t xml:space="preserve"> 6 St. Mary’s Journal on Legal Malpractice &amp; Ethics 222 (2016); </w:t>
      </w:r>
      <w:r>
        <w:rPr>
          <w:i/>
        </w:rPr>
        <w:t xml:space="preserve">Core Values-Can Courts Require Civil Conduct?, 78, No. 9, Texas Bar Journal </w:t>
      </w:r>
      <w:r>
        <w:t xml:space="preserve">718, October 2015; Lang and Montgomery, </w:t>
      </w:r>
      <w:r>
        <w:rPr>
          <w:i/>
        </w:rPr>
        <w:t>Civil Conduct-A White Paper on Increasing the Professionalism of Lawyers</w:t>
      </w:r>
      <w:r>
        <w:t xml:space="preserve">, 78, No. 9, </w:t>
      </w:r>
      <w:r>
        <w:rPr>
          <w:i/>
        </w:rPr>
        <w:t xml:space="preserve">Texas Bar Journal </w:t>
      </w:r>
      <w:r>
        <w:t>714</w:t>
      </w:r>
      <w:r>
        <w:rPr>
          <w:i/>
        </w:rPr>
        <w:t>,</w:t>
      </w:r>
      <w:r>
        <w:t xml:space="preserve"> October 2015.</w:t>
      </w:r>
      <w:r w:rsidR="008B3EB4">
        <w:t xml:space="preserve">  </w:t>
      </w:r>
    </w:p>
    <w:p w:rsidR="00793690" w:rsidRDefault="00793690" w:rsidP="00793690">
      <w:pPr>
        <w:jc w:val="both"/>
        <w:rPr>
          <w:rStyle w:val="DocInfo"/>
        </w:rPr>
      </w:pPr>
    </w:p>
    <w:p w:rsidR="00793690" w:rsidRDefault="00741C1B" w:rsidP="00793690">
      <w:pPr>
        <w:pStyle w:val="ListParagraph"/>
        <w:numPr>
          <w:ilvl w:val="0"/>
          <w:numId w:val="32"/>
        </w:numPr>
        <w:jc w:val="both"/>
        <w:rPr>
          <w:rStyle w:val="DocInfo"/>
        </w:rPr>
      </w:pPr>
      <w:r>
        <w:rPr>
          <w:rStyle w:val="DocInfo"/>
        </w:rPr>
        <w:t xml:space="preserve">Leadership and </w:t>
      </w:r>
      <w:r w:rsidR="00793690">
        <w:rPr>
          <w:rStyle w:val="DocInfo"/>
        </w:rPr>
        <w:t>Recogni</w:t>
      </w:r>
      <w:r>
        <w:rPr>
          <w:rStyle w:val="DocInfo"/>
        </w:rPr>
        <w:t>tion</w:t>
      </w:r>
      <w:r w:rsidR="00793690">
        <w:rPr>
          <w:rStyle w:val="DocInfo"/>
        </w:rPr>
        <w:t xml:space="preserve">: </w:t>
      </w:r>
    </w:p>
    <w:p w:rsidR="00793690" w:rsidRDefault="00793690" w:rsidP="00793690">
      <w:pPr>
        <w:pStyle w:val="ListParagraph"/>
        <w:jc w:val="both"/>
        <w:rPr>
          <w:rStyle w:val="DocInfo"/>
        </w:rPr>
      </w:pPr>
    </w:p>
    <w:p w:rsidR="00793690" w:rsidRDefault="00793690" w:rsidP="00793690">
      <w:pPr>
        <w:pStyle w:val="ListParagraph"/>
        <w:numPr>
          <w:ilvl w:val="0"/>
          <w:numId w:val="34"/>
        </w:numPr>
        <w:jc w:val="both"/>
      </w:pPr>
      <w:r>
        <w:t>Texas Bar Foundation, 2007 Lola Wright Foundation Award for outstanding public service in advancing and enhancing legal ethics in Texas.</w:t>
      </w:r>
    </w:p>
    <w:p w:rsidR="00793690" w:rsidRDefault="00793690" w:rsidP="00793690">
      <w:pPr>
        <w:pStyle w:val="ListParagraph"/>
        <w:ind w:left="1080"/>
        <w:jc w:val="both"/>
      </w:pPr>
    </w:p>
    <w:p w:rsidR="00793690" w:rsidRDefault="00793690" w:rsidP="00793690">
      <w:pPr>
        <w:pStyle w:val="ListParagraph"/>
        <w:numPr>
          <w:ilvl w:val="0"/>
          <w:numId w:val="34"/>
        </w:numPr>
        <w:spacing w:afterLines="60" w:after="144"/>
        <w:jc w:val="both"/>
      </w:pPr>
      <w:r>
        <w:t>Dallas Bar Association, 2007 Morris Harrell Professionalism Award.</w:t>
      </w:r>
    </w:p>
    <w:p w:rsidR="00793690" w:rsidRDefault="00793690" w:rsidP="00793690">
      <w:pPr>
        <w:pStyle w:val="ListParagraph"/>
        <w:spacing w:afterLines="60" w:after="144"/>
        <w:ind w:left="1800"/>
        <w:jc w:val="both"/>
      </w:pPr>
    </w:p>
    <w:p w:rsidR="00793690" w:rsidRDefault="00793690" w:rsidP="00793690">
      <w:pPr>
        <w:pStyle w:val="ListParagraph"/>
        <w:numPr>
          <w:ilvl w:val="0"/>
          <w:numId w:val="34"/>
        </w:numPr>
        <w:jc w:val="both"/>
        <w:rPr>
          <w:rStyle w:val="DocInfo"/>
        </w:rPr>
      </w:pPr>
      <w:r>
        <w:rPr>
          <w:rStyle w:val="DocInfo"/>
        </w:rPr>
        <w:t>The Dallas Association of Young Lawyers named him its Outstanding Mentor for 2008.</w:t>
      </w:r>
    </w:p>
    <w:p w:rsidR="00580A33" w:rsidRDefault="00580A33" w:rsidP="00580A33">
      <w:pPr>
        <w:pStyle w:val="ListParagraph"/>
        <w:rPr>
          <w:rStyle w:val="DocInfo"/>
        </w:rPr>
      </w:pPr>
    </w:p>
    <w:p w:rsidR="00580A33" w:rsidRDefault="00580A33" w:rsidP="00793690">
      <w:pPr>
        <w:pStyle w:val="ListParagraph"/>
        <w:numPr>
          <w:ilvl w:val="0"/>
          <w:numId w:val="34"/>
        </w:numPr>
        <w:jc w:val="both"/>
        <w:rPr>
          <w:rStyle w:val="DocInfo"/>
        </w:rPr>
      </w:pPr>
      <w:r>
        <w:rPr>
          <w:color w:val="000000"/>
        </w:rPr>
        <w:t>T</w:t>
      </w:r>
      <w:r w:rsidRPr="00116403">
        <w:rPr>
          <w:color w:val="000000"/>
        </w:rPr>
        <w:t xml:space="preserve">he </w:t>
      </w:r>
      <w:r>
        <w:rPr>
          <w:color w:val="000000"/>
        </w:rPr>
        <w:t xml:space="preserve">2009 </w:t>
      </w:r>
      <w:r w:rsidRPr="00116403">
        <w:rPr>
          <w:color w:val="000000"/>
        </w:rPr>
        <w:t>State Bar of Texas Presidents’Award for outstanding contributions to the legal profession</w:t>
      </w:r>
      <w:r>
        <w:rPr>
          <w:color w:val="000000"/>
        </w:rPr>
        <w:t>.</w:t>
      </w:r>
    </w:p>
    <w:p w:rsidR="00793690" w:rsidRDefault="00793690" w:rsidP="00793690">
      <w:pPr>
        <w:pStyle w:val="ListParagraph"/>
        <w:ind w:left="1080"/>
        <w:jc w:val="both"/>
        <w:rPr>
          <w:rStyle w:val="DocInfo"/>
        </w:rPr>
      </w:pPr>
      <w:r>
        <w:rPr>
          <w:rStyle w:val="DocInfo"/>
        </w:rPr>
        <w:t xml:space="preserve"> </w:t>
      </w:r>
    </w:p>
    <w:p w:rsidR="00580A33" w:rsidRDefault="00793690" w:rsidP="00793690">
      <w:pPr>
        <w:pStyle w:val="ListParagraph"/>
        <w:numPr>
          <w:ilvl w:val="0"/>
          <w:numId w:val="34"/>
        </w:numPr>
        <w:jc w:val="both"/>
        <w:rPr>
          <w:rStyle w:val="DocInfo"/>
        </w:rPr>
      </w:pPr>
      <w:r>
        <w:rPr>
          <w:rStyle w:val="DocInfo"/>
        </w:rPr>
        <w:t>Dallas Bar Foundation’s Fellows Award for outstanding contributions to the legal profession (2010).</w:t>
      </w:r>
    </w:p>
    <w:p w:rsidR="00580A33" w:rsidRDefault="00580A33" w:rsidP="00580A33">
      <w:pPr>
        <w:pStyle w:val="ListParagraph"/>
      </w:pPr>
    </w:p>
    <w:p w:rsidR="00793690" w:rsidRDefault="00793690" w:rsidP="00580A33">
      <w:pPr>
        <w:pStyle w:val="ListParagraph"/>
        <w:numPr>
          <w:ilvl w:val="0"/>
          <w:numId w:val="34"/>
        </w:numPr>
        <w:jc w:val="both"/>
      </w:pPr>
      <w:r>
        <w:t xml:space="preserve"> </w:t>
      </w:r>
      <w:r w:rsidR="00580A33">
        <w:rPr>
          <w:rStyle w:val="DocInfo"/>
        </w:rPr>
        <w:t xml:space="preserve">The William “Mac” Taylor American Inn of Court, conferred upon Doug the 2011 Sergeant of the Inn Award. </w:t>
      </w:r>
    </w:p>
    <w:p w:rsidR="00793690" w:rsidRDefault="00793690" w:rsidP="00793690">
      <w:pPr>
        <w:jc w:val="both"/>
      </w:pPr>
      <w:r>
        <w:t xml:space="preserve"> </w:t>
      </w:r>
    </w:p>
    <w:p w:rsidR="00793690" w:rsidRDefault="00793690" w:rsidP="00793690">
      <w:pPr>
        <w:pStyle w:val="ListParagraph"/>
        <w:numPr>
          <w:ilvl w:val="0"/>
          <w:numId w:val="34"/>
        </w:numPr>
        <w:jc w:val="both"/>
        <w:rPr>
          <w:rStyle w:val="DocInfo"/>
        </w:rPr>
      </w:pPr>
      <w:r>
        <w:rPr>
          <w:rStyle w:val="DocInfo"/>
        </w:rPr>
        <w:t>The University of Missouri-School of Law, in September 2012, awarded Doug its Citation of Merit, the “Highest Award Conferred by the Law School.”</w:t>
      </w:r>
    </w:p>
    <w:p w:rsidR="00793690" w:rsidRDefault="00793690" w:rsidP="00580A33">
      <w:pPr>
        <w:pStyle w:val="ListParagraph"/>
        <w:ind w:left="1080"/>
        <w:jc w:val="both"/>
        <w:rPr>
          <w:rStyle w:val="DocInfo"/>
        </w:rPr>
      </w:pPr>
      <w:r>
        <w:rPr>
          <w:rStyle w:val="DocInfo"/>
        </w:rPr>
        <w:t xml:space="preserve"> </w:t>
      </w:r>
    </w:p>
    <w:p w:rsidR="00793690" w:rsidRDefault="00793690" w:rsidP="00793690">
      <w:pPr>
        <w:pStyle w:val="ListParagraph"/>
        <w:numPr>
          <w:ilvl w:val="0"/>
          <w:numId w:val="34"/>
        </w:numPr>
        <w:jc w:val="both"/>
      </w:pPr>
      <w:r>
        <w:rPr>
          <w:rStyle w:val="DocInfo"/>
        </w:rPr>
        <w:t xml:space="preserve">On March 14, 2015, </w:t>
      </w:r>
      <w:r>
        <w:t xml:space="preserve">The American Civil Trial Roundtable awarded Doug its </w:t>
      </w:r>
      <w:r>
        <w:rPr>
          <w:i/>
        </w:rPr>
        <w:t>“</w:t>
      </w:r>
      <w:r>
        <w:rPr>
          <w:rStyle w:val="DocInfo"/>
          <w:i/>
        </w:rPr>
        <w:t>Recognition for Service and Leadership, In Grateful Appreciation for Your Outstanding Leadership</w:t>
      </w:r>
      <w:r>
        <w:rPr>
          <w:rStyle w:val="DocInfo"/>
        </w:rPr>
        <w:t>” for his efforts</w:t>
      </w:r>
      <w:r w:rsidR="00720E1C">
        <w:rPr>
          <w:rStyle w:val="DocInfo"/>
        </w:rPr>
        <w:t xml:space="preserve">, in conjunction with those of Professor John Montgomery, </w:t>
      </w:r>
      <w:r>
        <w:rPr>
          <w:rStyle w:val="DocInfo"/>
        </w:rPr>
        <w:t xml:space="preserve">in producing a White Paper on professionalism.  That white paper was “commended” in separate resolutions passed by the American Bar Association House of Delegates and the United States Conference of Chief Justices.  </w:t>
      </w:r>
      <w:r>
        <w:rPr>
          <w:rStyle w:val="DocInfo"/>
          <w:i/>
        </w:rPr>
        <w:t>See</w:t>
      </w:r>
      <w:r>
        <w:rPr>
          <w:rStyle w:val="DocInfo"/>
        </w:rPr>
        <w:t xml:space="preserve"> </w:t>
      </w:r>
      <w:r>
        <w:t xml:space="preserve">Lang and Montgomery, </w:t>
      </w:r>
      <w:r>
        <w:rPr>
          <w:i/>
        </w:rPr>
        <w:t>Civil Conduct-A White Paper on Increasing the Professionalism of Lawyers</w:t>
      </w:r>
      <w:r>
        <w:t xml:space="preserve">, 78, No. 9, </w:t>
      </w:r>
      <w:r>
        <w:rPr>
          <w:i/>
        </w:rPr>
        <w:t xml:space="preserve">Texas Bar Journal </w:t>
      </w:r>
      <w:r>
        <w:t>714</w:t>
      </w:r>
      <w:r>
        <w:rPr>
          <w:i/>
        </w:rPr>
        <w:t>,</w:t>
      </w:r>
      <w:r>
        <w:t xml:space="preserve"> October 2015.</w:t>
      </w:r>
    </w:p>
    <w:p w:rsidR="00793690" w:rsidRDefault="00793690" w:rsidP="00793690">
      <w:pPr>
        <w:pStyle w:val="ListParagraph"/>
        <w:ind w:left="1080"/>
        <w:jc w:val="both"/>
      </w:pPr>
    </w:p>
    <w:p w:rsidR="00793690" w:rsidRDefault="00793690" w:rsidP="00793690">
      <w:pPr>
        <w:pStyle w:val="ListParagraph"/>
        <w:numPr>
          <w:ilvl w:val="0"/>
          <w:numId w:val="34"/>
        </w:numPr>
        <w:spacing w:afterLines="60" w:after="144"/>
        <w:jc w:val="both"/>
        <w:rPr>
          <w:rStyle w:val="DocInfo"/>
        </w:rPr>
      </w:pPr>
      <w:r>
        <w:t>Leadership Positions: President Dallas Bar Association 1991; President, The National Conference of Bar Presidents 2004-2005 (American Bar Association); Dallas Bar Foundation, Chair, 1998-2001;  American Inns of Court Foundation, Secretary 2012-2014,</w:t>
      </w:r>
      <w:r w:rsidR="00BC31F7">
        <w:t xml:space="preserve"> Board of Trustees, 2005-2018</w:t>
      </w:r>
      <w:r>
        <w:t xml:space="preserve"> (member executive committee 2008-2015);  American Law Institute, Member, 2004-present;  Texas Bar Foundation, Life Fellow, member Board of Trustees, 1997-2000;  W.M. “Mac” Taylor, Jr., American Inn of Court,  a founding member, 1991-present, President, 1997-1999;  Texas Center for Legal Ethics and Professionalism, Chair, 1999-2002;  State Bar of Texas, Member, </w:t>
      </w:r>
      <w:r>
        <w:lastRenderedPageBreak/>
        <w:t>Board of Directors, 1992-1995, Member, Executive Committee 1994-1995</w:t>
      </w:r>
      <w:r w:rsidR="00BC31F7">
        <w:t>; Chair, Legal Services of North Texas (Legal Aid)</w:t>
      </w:r>
      <w:r>
        <w:t>.</w:t>
      </w:r>
    </w:p>
    <w:p w:rsidR="009861EC" w:rsidRPr="00867ECD" w:rsidRDefault="009861EC" w:rsidP="00217C3D">
      <w:pPr>
        <w:pStyle w:val="FootnoteText"/>
        <w:rPr>
          <w:rStyle w:val="DocInfo"/>
        </w:rPr>
      </w:pPr>
    </w:p>
    <w:sectPr w:rsidR="009861EC" w:rsidRPr="00867ECD" w:rsidSect="00EE65BA">
      <w:pgSz w:w="12240" w:h="15840"/>
      <w:pgMar w:top="1440" w:right="1440" w:bottom="1440" w:left="1440"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97" w:rsidRDefault="00357D97" w:rsidP="0033377E">
      <w:r>
        <w:separator/>
      </w:r>
    </w:p>
  </w:endnote>
  <w:endnote w:type="continuationSeparator" w:id="0">
    <w:p w:rsidR="00357D97" w:rsidRDefault="00357D97" w:rsidP="0033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vrsOldEng Bd BT">
    <w:panose1 w:val="03040802040708030602"/>
    <w:charset w:val="00"/>
    <w:family w:val="script"/>
    <w:pitch w:val="variable"/>
    <w:sig w:usb0="00000087" w:usb1="00000000" w:usb2="00000000" w:usb3="00000000" w:csb0="0000001B" w:csb1="00000000"/>
  </w:font>
  <w:font w:name="State of Texas">
    <w:altName w:val="State of Texas"/>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97" w:rsidRDefault="00357D97" w:rsidP="0033377E">
      <w:r>
        <w:separator/>
      </w:r>
    </w:p>
  </w:footnote>
  <w:footnote w:type="continuationSeparator" w:id="0">
    <w:p w:rsidR="00357D97" w:rsidRDefault="00357D97" w:rsidP="00333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F8C1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F82B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F20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9800CA"/>
    <w:lvl w:ilvl="0">
      <w:start w:val="1"/>
      <w:numFmt w:val="decimal"/>
      <w:pStyle w:val="ListNumber2"/>
      <w:lvlText w:val="%1."/>
      <w:lvlJc w:val="left"/>
      <w:pPr>
        <w:ind w:left="1080" w:hanging="360"/>
      </w:pPr>
    </w:lvl>
  </w:abstractNum>
  <w:abstractNum w:abstractNumId="4" w15:restartNumberingAfterBreak="0">
    <w:nsid w:val="FFFFFF80"/>
    <w:multiLevelType w:val="singleLevel"/>
    <w:tmpl w:val="6D6651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ECEF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F420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B28B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EA9E4E"/>
    <w:lvl w:ilvl="0">
      <w:start w:val="1"/>
      <w:numFmt w:val="decimal"/>
      <w:pStyle w:val="ListNumber"/>
      <w:lvlText w:val="%1."/>
      <w:lvlJc w:val="left"/>
      <w:pPr>
        <w:tabs>
          <w:tab w:val="num" w:pos="1080"/>
        </w:tabs>
        <w:ind w:left="0" w:firstLine="720"/>
      </w:pPr>
    </w:lvl>
  </w:abstractNum>
  <w:abstractNum w:abstractNumId="9" w15:restartNumberingAfterBreak="0">
    <w:nsid w:val="FFFFFF89"/>
    <w:multiLevelType w:val="singleLevel"/>
    <w:tmpl w:val="6B40D7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683A"/>
    <w:multiLevelType w:val="hybridMultilevel"/>
    <w:tmpl w:val="AE928E9A"/>
    <w:lvl w:ilvl="0" w:tplc="4AECD7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4C660B8"/>
    <w:multiLevelType w:val="hybridMultilevel"/>
    <w:tmpl w:val="78106A76"/>
    <w:lvl w:ilvl="0" w:tplc="4AECD7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BC25F9"/>
    <w:multiLevelType w:val="singleLevel"/>
    <w:tmpl w:val="71E6EE22"/>
    <w:lvl w:ilvl="0">
      <w:start w:val="1"/>
      <w:numFmt w:val="bullet"/>
      <w:pStyle w:val="ListBulletTriangle2"/>
      <w:lvlText w:val="▸"/>
      <w:lvlJc w:val="left"/>
      <w:pPr>
        <w:tabs>
          <w:tab w:val="num" w:pos="1440"/>
        </w:tabs>
        <w:ind w:left="1440" w:hanging="720"/>
      </w:pPr>
      <w:rPr>
        <w:rFonts w:ascii="Lucida Sans Unicode" w:hAnsi="Lucida Sans Unicode" w:hint="default"/>
        <w:sz w:val="26"/>
      </w:rPr>
    </w:lvl>
  </w:abstractNum>
  <w:abstractNum w:abstractNumId="13" w15:restartNumberingAfterBreak="0">
    <w:nsid w:val="440C499B"/>
    <w:multiLevelType w:val="hybridMultilevel"/>
    <w:tmpl w:val="7E18D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733EAA"/>
    <w:multiLevelType w:val="hybridMultilevel"/>
    <w:tmpl w:val="94FA9DD8"/>
    <w:lvl w:ilvl="0" w:tplc="D660AEE2">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772C58"/>
    <w:multiLevelType w:val="hybridMultilevel"/>
    <w:tmpl w:val="C48829B8"/>
    <w:lvl w:ilvl="0" w:tplc="DE86427C">
      <w:start w:val="1"/>
      <w:numFmt w:val="bullet"/>
      <w:pStyle w:val="ListBullet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886507"/>
    <w:multiLevelType w:val="multilevel"/>
    <w:tmpl w:val="BCA0BA6E"/>
    <w:lvl w:ilvl="0">
      <w:start w:val="1"/>
      <w:numFmt w:val="none"/>
      <w:lvlRestart w:val="0"/>
      <w:pStyle w:val="Heading1"/>
      <w:suff w:val="nothing"/>
      <w:lvlText w:val=""/>
      <w:lvlJc w:val="left"/>
      <w:pPr>
        <w:tabs>
          <w:tab w:val="num" w:pos="720"/>
        </w:tabs>
        <w:ind w:left="0" w:firstLine="0"/>
      </w:pPr>
      <w:rPr>
        <w:rFonts w:ascii="Times New Roman" w:hAnsi="Times New Roman" w:cs="Times New Roman"/>
        <w:b/>
        <w:i w:val="0"/>
        <w:caps w:val="0"/>
        <w:smallCaps w:val="0"/>
        <w:sz w:val="26"/>
        <w:u w:val="none"/>
      </w:rPr>
    </w:lvl>
    <w:lvl w:ilvl="1">
      <w:start w:val="1"/>
      <w:numFmt w:val="upperRoman"/>
      <w:pStyle w:val="Heading2"/>
      <w:lvlText w:val="%2."/>
      <w:lvlJc w:val="left"/>
      <w:pPr>
        <w:tabs>
          <w:tab w:val="num" w:pos="720"/>
        </w:tabs>
        <w:ind w:left="720" w:hanging="720"/>
      </w:pPr>
      <w:rPr>
        <w:rFonts w:ascii="Times New Roman" w:hAnsi="Times New Roman" w:cs="Times New Roman"/>
        <w:b w:val="0"/>
        <w:i w:val="0"/>
        <w:caps w:val="0"/>
        <w:smallCaps w:val="0"/>
        <w:sz w:val="26"/>
        <w:u w:val="none"/>
      </w:rPr>
    </w:lvl>
    <w:lvl w:ilvl="2">
      <w:start w:val="1"/>
      <w:numFmt w:val="upperLetter"/>
      <w:pStyle w:val="Heading3"/>
      <w:lvlText w:val="%3."/>
      <w:lvlJc w:val="left"/>
      <w:pPr>
        <w:tabs>
          <w:tab w:val="num" w:pos="1710"/>
        </w:tabs>
        <w:ind w:left="1710" w:hanging="720"/>
      </w:pPr>
      <w:rPr>
        <w:rFonts w:ascii="Times New Roman" w:hAnsi="Times New Roman" w:cs="Times New Roman"/>
        <w:b w:val="0"/>
        <w:i w:val="0"/>
        <w:caps w:val="0"/>
        <w:smallCaps w:val="0"/>
        <w:sz w:val="26"/>
        <w:u w:val="none"/>
      </w:rPr>
    </w:lvl>
    <w:lvl w:ilvl="3">
      <w:start w:val="1"/>
      <w:numFmt w:val="decimal"/>
      <w:pStyle w:val="Heading4"/>
      <w:lvlText w:val="%4."/>
      <w:lvlJc w:val="left"/>
      <w:pPr>
        <w:tabs>
          <w:tab w:val="num" w:pos="2430"/>
        </w:tabs>
        <w:ind w:left="2430" w:hanging="720"/>
      </w:pPr>
      <w:rPr>
        <w:rFonts w:ascii="Times New Roman" w:hAnsi="Times New Roman" w:cs="Times New Roman"/>
        <w:b w:val="0"/>
        <w:i w:val="0"/>
        <w:caps w:val="0"/>
        <w:smallCaps w:val="0"/>
        <w:sz w:val="26"/>
        <w:u w:val="none"/>
      </w:rPr>
    </w:lvl>
    <w:lvl w:ilvl="4">
      <w:start w:val="1"/>
      <w:numFmt w:val="lowerLetter"/>
      <w:pStyle w:val="Heading5"/>
      <w:lvlText w:val="%5."/>
      <w:lvlJc w:val="left"/>
      <w:pPr>
        <w:tabs>
          <w:tab w:val="num" w:pos="3060"/>
        </w:tabs>
        <w:ind w:left="3060" w:hanging="720"/>
      </w:pPr>
      <w:rPr>
        <w:rFonts w:ascii="Times New Roman" w:hAnsi="Times New Roman" w:cs="Times New Roman"/>
        <w:b w:val="0"/>
        <w:i w:val="0"/>
        <w:caps w:val="0"/>
        <w:smallCaps w:val="0"/>
        <w:sz w:val="26"/>
        <w:u w:val="none"/>
      </w:rPr>
    </w:lvl>
    <w:lvl w:ilvl="5">
      <w:start w:val="1"/>
      <w:numFmt w:val="lowerRoman"/>
      <w:pStyle w:val="Heading6"/>
      <w:lvlText w:val="%6."/>
      <w:lvlJc w:val="left"/>
      <w:pPr>
        <w:tabs>
          <w:tab w:val="num" w:pos="3600"/>
        </w:tabs>
        <w:ind w:left="3600" w:hanging="720"/>
      </w:pPr>
      <w:rPr>
        <w:rFonts w:ascii="Times New Roman" w:hAnsi="Times New Roman" w:cs="Times New Roman"/>
        <w:b w:val="0"/>
        <w:i w:val="0"/>
        <w:caps w:val="0"/>
        <w:smallCaps w:val="0"/>
        <w:sz w:val="26"/>
        <w:u w:val="none"/>
      </w:rPr>
    </w:lvl>
    <w:lvl w:ilvl="6">
      <w:start w:val="1"/>
      <w:numFmt w:val="decimal"/>
      <w:lvlText w:val="%7."/>
      <w:lvlJc w:val="left"/>
      <w:pPr>
        <w:tabs>
          <w:tab w:val="num" w:pos="1440"/>
        </w:tabs>
        <w:ind w:left="0" w:firstLine="720"/>
      </w:pPr>
      <w:rPr>
        <w:rFonts w:ascii="Times New Roman" w:hAnsi="Times New Roman" w:cs="Times New Roman"/>
        <w:b w:val="0"/>
        <w:i w:val="0"/>
        <w:caps w:val="0"/>
        <w:smallCaps w:val="0"/>
        <w:sz w:val="26"/>
        <w:u w:val="none"/>
      </w:rPr>
    </w:lvl>
    <w:lvl w:ilvl="7">
      <w:start w:val="1"/>
      <w:numFmt w:val="lowerLetter"/>
      <w:lvlText w:val="%8."/>
      <w:lvlJc w:val="left"/>
      <w:pPr>
        <w:tabs>
          <w:tab w:val="num" w:pos="2160"/>
        </w:tabs>
        <w:ind w:left="2160" w:hanging="720"/>
      </w:pPr>
      <w:rPr>
        <w:rFonts w:ascii="Times New Roman" w:hAnsi="Times New Roman" w:cs="Times New Roman"/>
        <w:b w:val="0"/>
        <w:i w:val="0"/>
        <w:caps w:val="0"/>
        <w:smallCaps w:val="0"/>
        <w:sz w:val="26"/>
        <w:u w:val="none"/>
      </w:rPr>
    </w:lvl>
    <w:lvl w:ilvl="8">
      <w:start w:val="1"/>
      <w:numFmt w:val="none"/>
      <w:lvlRestart w:val="0"/>
      <w:pStyle w:val="Heading9"/>
      <w:suff w:val="nothing"/>
      <w:lvlText w:val=""/>
      <w:lvlJc w:val="left"/>
      <w:pPr>
        <w:tabs>
          <w:tab w:val="num" w:pos="1440"/>
        </w:tabs>
        <w:ind w:left="1440" w:hanging="720"/>
      </w:pPr>
      <w:rPr>
        <w:rFonts w:ascii="Lucida Sans Unicode" w:hAnsi="Lucida Sans Unicode" w:cs="Lucida Sans Unicode" w:hint="default"/>
        <w:b w:val="0"/>
        <w:i w:val="0"/>
        <w:caps w:val="0"/>
        <w:smallCaps w:val="0"/>
        <w:sz w:val="26"/>
        <w:u w:val="none"/>
      </w:rPr>
    </w:lvl>
  </w:abstractNum>
  <w:abstractNum w:abstractNumId="17" w15:restartNumberingAfterBreak="0">
    <w:nsid w:val="72784547"/>
    <w:multiLevelType w:val="singleLevel"/>
    <w:tmpl w:val="CBECD21C"/>
    <w:lvl w:ilvl="0">
      <w:start w:val="1"/>
      <w:numFmt w:val="bullet"/>
      <w:pStyle w:val="ListBulletTriangle"/>
      <w:lvlText w:val="▸"/>
      <w:lvlJc w:val="left"/>
      <w:pPr>
        <w:tabs>
          <w:tab w:val="num" w:pos="1440"/>
        </w:tabs>
        <w:ind w:left="1440" w:hanging="720"/>
      </w:pPr>
      <w:rPr>
        <w:rFonts w:ascii="Lucida Sans Unicode" w:hAnsi="Lucida Sans Unicode" w:hint="default"/>
        <w:sz w:val="26"/>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7"/>
  </w:num>
  <w:num w:numId="12">
    <w:abstractNumId w:val="6"/>
  </w:num>
  <w:num w:numId="13">
    <w:abstractNumId w:val="6"/>
  </w:num>
  <w:num w:numId="14">
    <w:abstractNumId w:val="5"/>
  </w:num>
  <w:num w:numId="15">
    <w:abstractNumId w:val="5"/>
  </w:num>
  <w:num w:numId="16">
    <w:abstractNumId w:val="4"/>
  </w:num>
  <w:num w:numId="17">
    <w:abstractNumId w:val="4"/>
  </w:num>
  <w:num w:numId="18">
    <w:abstractNumId w:val="17"/>
  </w:num>
  <w:num w:numId="19">
    <w:abstractNumId w:val="12"/>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4"/>
  </w:num>
  <w:num w:numId="31">
    <w:abstractNumId w:val="1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90"/>
    <w:rsid w:val="000024E8"/>
    <w:rsid w:val="00004196"/>
    <w:rsid w:val="000057EA"/>
    <w:rsid w:val="00017518"/>
    <w:rsid w:val="00020039"/>
    <w:rsid w:val="00021114"/>
    <w:rsid w:val="00021BA1"/>
    <w:rsid w:val="000220E4"/>
    <w:rsid w:val="00024446"/>
    <w:rsid w:val="0002722A"/>
    <w:rsid w:val="0003034B"/>
    <w:rsid w:val="000326B0"/>
    <w:rsid w:val="000332C7"/>
    <w:rsid w:val="00037A7E"/>
    <w:rsid w:val="00065FD6"/>
    <w:rsid w:val="000709D7"/>
    <w:rsid w:val="00071055"/>
    <w:rsid w:val="000762E9"/>
    <w:rsid w:val="00080FD2"/>
    <w:rsid w:val="000A4C70"/>
    <w:rsid w:val="000A54EC"/>
    <w:rsid w:val="000B1C0C"/>
    <w:rsid w:val="000B421E"/>
    <w:rsid w:val="000B56A1"/>
    <w:rsid w:val="000C128D"/>
    <w:rsid w:val="000C6B58"/>
    <w:rsid w:val="000D75AB"/>
    <w:rsid w:val="000D766E"/>
    <w:rsid w:val="000E1319"/>
    <w:rsid w:val="000E2360"/>
    <w:rsid w:val="000E49EB"/>
    <w:rsid w:val="000F13E6"/>
    <w:rsid w:val="000F31B4"/>
    <w:rsid w:val="000F4E87"/>
    <w:rsid w:val="00105F8A"/>
    <w:rsid w:val="00107949"/>
    <w:rsid w:val="00126AB1"/>
    <w:rsid w:val="00133814"/>
    <w:rsid w:val="00135218"/>
    <w:rsid w:val="00137AF8"/>
    <w:rsid w:val="00141B04"/>
    <w:rsid w:val="001438FD"/>
    <w:rsid w:val="001464D0"/>
    <w:rsid w:val="0015008A"/>
    <w:rsid w:val="00161C45"/>
    <w:rsid w:val="00162DAC"/>
    <w:rsid w:val="00166569"/>
    <w:rsid w:val="00180D3C"/>
    <w:rsid w:val="00180FE0"/>
    <w:rsid w:val="00182377"/>
    <w:rsid w:val="00182EBC"/>
    <w:rsid w:val="00187606"/>
    <w:rsid w:val="001913E3"/>
    <w:rsid w:val="00196645"/>
    <w:rsid w:val="001A12D5"/>
    <w:rsid w:val="001A3B63"/>
    <w:rsid w:val="001A49F8"/>
    <w:rsid w:val="001C01B8"/>
    <w:rsid w:val="001C3961"/>
    <w:rsid w:val="001C44C7"/>
    <w:rsid w:val="001C46C0"/>
    <w:rsid w:val="001D270E"/>
    <w:rsid w:val="001E6F37"/>
    <w:rsid w:val="00201414"/>
    <w:rsid w:val="00201F8F"/>
    <w:rsid w:val="0020414B"/>
    <w:rsid w:val="0020528F"/>
    <w:rsid w:val="00205E2D"/>
    <w:rsid w:val="00210891"/>
    <w:rsid w:val="00212D72"/>
    <w:rsid w:val="00217C3D"/>
    <w:rsid w:val="00220859"/>
    <w:rsid w:val="00221468"/>
    <w:rsid w:val="00234CFA"/>
    <w:rsid w:val="00237FB6"/>
    <w:rsid w:val="0024021D"/>
    <w:rsid w:val="00242715"/>
    <w:rsid w:val="002436AC"/>
    <w:rsid w:val="00253590"/>
    <w:rsid w:val="00256952"/>
    <w:rsid w:val="0026674A"/>
    <w:rsid w:val="00266B02"/>
    <w:rsid w:val="00270853"/>
    <w:rsid w:val="00276B99"/>
    <w:rsid w:val="00276F8F"/>
    <w:rsid w:val="0027770E"/>
    <w:rsid w:val="00277C1B"/>
    <w:rsid w:val="002A03A6"/>
    <w:rsid w:val="002A0523"/>
    <w:rsid w:val="002A60C1"/>
    <w:rsid w:val="002C012E"/>
    <w:rsid w:val="002C4ECD"/>
    <w:rsid w:val="002D1FA4"/>
    <w:rsid w:val="002D50F5"/>
    <w:rsid w:val="002D708C"/>
    <w:rsid w:val="002E19B2"/>
    <w:rsid w:val="002E2318"/>
    <w:rsid w:val="00300A8E"/>
    <w:rsid w:val="00302E12"/>
    <w:rsid w:val="003041E6"/>
    <w:rsid w:val="00304D45"/>
    <w:rsid w:val="00315A43"/>
    <w:rsid w:val="003221F6"/>
    <w:rsid w:val="003271FB"/>
    <w:rsid w:val="0033377E"/>
    <w:rsid w:val="0033414B"/>
    <w:rsid w:val="00334847"/>
    <w:rsid w:val="0034280D"/>
    <w:rsid w:val="00350917"/>
    <w:rsid w:val="00357D97"/>
    <w:rsid w:val="00365613"/>
    <w:rsid w:val="003669DD"/>
    <w:rsid w:val="00366FAD"/>
    <w:rsid w:val="003677C6"/>
    <w:rsid w:val="00375068"/>
    <w:rsid w:val="00375073"/>
    <w:rsid w:val="0037796F"/>
    <w:rsid w:val="00386DE5"/>
    <w:rsid w:val="0039029A"/>
    <w:rsid w:val="00392F02"/>
    <w:rsid w:val="00395038"/>
    <w:rsid w:val="0039660D"/>
    <w:rsid w:val="003A12EC"/>
    <w:rsid w:val="003A43FD"/>
    <w:rsid w:val="003A4515"/>
    <w:rsid w:val="003B18E6"/>
    <w:rsid w:val="003B49CE"/>
    <w:rsid w:val="003B5556"/>
    <w:rsid w:val="003B5C6A"/>
    <w:rsid w:val="003B71F0"/>
    <w:rsid w:val="003C0399"/>
    <w:rsid w:val="003C1BFD"/>
    <w:rsid w:val="003C1FAC"/>
    <w:rsid w:val="003C7DDD"/>
    <w:rsid w:val="003D1DD4"/>
    <w:rsid w:val="003D5179"/>
    <w:rsid w:val="003E1CA9"/>
    <w:rsid w:val="003E292B"/>
    <w:rsid w:val="003E337A"/>
    <w:rsid w:val="003E3C46"/>
    <w:rsid w:val="003E40DD"/>
    <w:rsid w:val="003E57C5"/>
    <w:rsid w:val="003E6CAD"/>
    <w:rsid w:val="003E739B"/>
    <w:rsid w:val="003F44F4"/>
    <w:rsid w:val="003F56A6"/>
    <w:rsid w:val="00403471"/>
    <w:rsid w:val="004075C0"/>
    <w:rsid w:val="00410C9E"/>
    <w:rsid w:val="00417AB4"/>
    <w:rsid w:val="00424216"/>
    <w:rsid w:val="00424706"/>
    <w:rsid w:val="0042521E"/>
    <w:rsid w:val="0043422D"/>
    <w:rsid w:val="00436897"/>
    <w:rsid w:val="00443D71"/>
    <w:rsid w:val="004609AC"/>
    <w:rsid w:val="00465172"/>
    <w:rsid w:val="00472535"/>
    <w:rsid w:val="00473EDC"/>
    <w:rsid w:val="004750EE"/>
    <w:rsid w:val="0048289C"/>
    <w:rsid w:val="00483475"/>
    <w:rsid w:val="00491FEF"/>
    <w:rsid w:val="00497FDA"/>
    <w:rsid w:val="004A2FCE"/>
    <w:rsid w:val="004B1AC6"/>
    <w:rsid w:val="004D1ADF"/>
    <w:rsid w:val="004D5AC2"/>
    <w:rsid w:val="004E1B75"/>
    <w:rsid w:val="004E7589"/>
    <w:rsid w:val="004F00FC"/>
    <w:rsid w:val="004F3F49"/>
    <w:rsid w:val="004F423F"/>
    <w:rsid w:val="004F5168"/>
    <w:rsid w:val="00502DE3"/>
    <w:rsid w:val="005033EA"/>
    <w:rsid w:val="005041F0"/>
    <w:rsid w:val="005103BB"/>
    <w:rsid w:val="005158FF"/>
    <w:rsid w:val="0051683E"/>
    <w:rsid w:val="00521CBE"/>
    <w:rsid w:val="0052667E"/>
    <w:rsid w:val="00527D16"/>
    <w:rsid w:val="00533BB9"/>
    <w:rsid w:val="005350FB"/>
    <w:rsid w:val="00536773"/>
    <w:rsid w:val="0053701C"/>
    <w:rsid w:val="005516FB"/>
    <w:rsid w:val="00553A96"/>
    <w:rsid w:val="00553CC9"/>
    <w:rsid w:val="005559B4"/>
    <w:rsid w:val="005630A3"/>
    <w:rsid w:val="005651E1"/>
    <w:rsid w:val="00565A89"/>
    <w:rsid w:val="005701C1"/>
    <w:rsid w:val="00580A33"/>
    <w:rsid w:val="00580E31"/>
    <w:rsid w:val="00585F94"/>
    <w:rsid w:val="0059177F"/>
    <w:rsid w:val="00594796"/>
    <w:rsid w:val="005A1388"/>
    <w:rsid w:val="005B1A3B"/>
    <w:rsid w:val="005B4D10"/>
    <w:rsid w:val="005B73A3"/>
    <w:rsid w:val="005B73A8"/>
    <w:rsid w:val="005B7C5A"/>
    <w:rsid w:val="005C4406"/>
    <w:rsid w:val="005C6A37"/>
    <w:rsid w:val="005D7ABE"/>
    <w:rsid w:val="005E21C8"/>
    <w:rsid w:val="005E392A"/>
    <w:rsid w:val="005E5047"/>
    <w:rsid w:val="005E5980"/>
    <w:rsid w:val="005E77D9"/>
    <w:rsid w:val="005F0EDE"/>
    <w:rsid w:val="005F6519"/>
    <w:rsid w:val="005F740F"/>
    <w:rsid w:val="00600A32"/>
    <w:rsid w:val="00611BF1"/>
    <w:rsid w:val="00612B65"/>
    <w:rsid w:val="00616CD8"/>
    <w:rsid w:val="00617C46"/>
    <w:rsid w:val="00620532"/>
    <w:rsid w:val="00621CB1"/>
    <w:rsid w:val="00630BB7"/>
    <w:rsid w:val="006318D6"/>
    <w:rsid w:val="00632F91"/>
    <w:rsid w:val="00634AF5"/>
    <w:rsid w:val="00635E3F"/>
    <w:rsid w:val="0063753B"/>
    <w:rsid w:val="00647567"/>
    <w:rsid w:val="006565AB"/>
    <w:rsid w:val="006604A5"/>
    <w:rsid w:val="00664678"/>
    <w:rsid w:val="0067017F"/>
    <w:rsid w:val="00675857"/>
    <w:rsid w:val="006843C9"/>
    <w:rsid w:val="00684B33"/>
    <w:rsid w:val="00690312"/>
    <w:rsid w:val="00690406"/>
    <w:rsid w:val="0069546B"/>
    <w:rsid w:val="00697047"/>
    <w:rsid w:val="00697133"/>
    <w:rsid w:val="006A1BA4"/>
    <w:rsid w:val="006A43A3"/>
    <w:rsid w:val="006A6D63"/>
    <w:rsid w:val="006B1DAD"/>
    <w:rsid w:val="006B2155"/>
    <w:rsid w:val="006B62FD"/>
    <w:rsid w:val="006C5A1D"/>
    <w:rsid w:val="006C7181"/>
    <w:rsid w:val="006D2322"/>
    <w:rsid w:val="006D7858"/>
    <w:rsid w:val="006E2DE1"/>
    <w:rsid w:val="006E3F0A"/>
    <w:rsid w:val="006E749A"/>
    <w:rsid w:val="006F10B1"/>
    <w:rsid w:val="006F2336"/>
    <w:rsid w:val="006F77C4"/>
    <w:rsid w:val="00701AEE"/>
    <w:rsid w:val="007020C8"/>
    <w:rsid w:val="00702917"/>
    <w:rsid w:val="0071220B"/>
    <w:rsid w:val="00716370"/>
    <w:rsid w:val="00717937"/>
    <w:rsid w:val="00720E1C"/>
    <w:rsid w:val="00722B94"/>
    <w:rsid w:val="007230B5"/>
    <w:rsid w:val="00724075"/>
    <w:rsid w:val="007304F1"/>
    <w:rsid w:val="00731DF4"/>
    <w:rsid w:val="00732B88"/>
    <w:rsid w:val="00741C1B"/>
    <w:rsid w:val="00742618"/>
    <w:rsid w:val="007430A5"/>
    <w:rsid w:val="00753DA3"/>
    <w:rsid w:val="007545C6"/>
    <w:rsid w:val="007570FF"/>
    <w:rsid w:val="007616BA"/>
    <w:rsid w:val="0077066C"/>
    <w:rsid w:val="00776D13"/>
    <w:rsid w:val="00793690"/>
    <w:rsid w:val="007A18A9"/>
    <w:rsid w:val="007B15B8"/>
    <w:rsid w:val="007B15F5"/>
    <w:rsid w:val="007B6623"/>
    <w:rsid w:val="007C00C3"/>
    <w:rsid w:val="007C522D"/>
    <w:rsid w:val="007D5A5A"/>
    <w:rsid w:val="007E19AD"/>
    <w:rsid w:val="007E1E76"/>
    <w:rsid w:val="007E62BE"/>
    <w:rsid w:val="007F4B6E"/>
    <w:rsid w:val="0083783B"/>
    <w:rsid w:val="00852457"/>
    <w:rsid w:val="0085277C"/>
    <w:rsid w:val="00854D63"/>
    <w:rsid w:val="00857F27"/>
    <w:rsid w:val="00860162"/>
    <w:rsid w:val="00867ECD"/>
    <w:rsid w:val="00873154"/>
    <w:rsid w:val="008768C3"/>
    <w:rsid w:val="00882096"/>
    <w:rsid w:val="00884BD3"/>
    <w:rsid w:val="00887049"/>
    <w:rsid w:val="0089039D"/>
    <w:rsid w:val="00890A60"/>
    <w:rsid w:val="008924AB"/>
    <w:rsid w:val="00893ECF"/>
    <w:rsid w:val="00897D40"/>
    <w:rsid w:val="008B01EC"/>
    <w:rsid w:val="008B1C73"/>
    <w:rsid w:val="008B3EB4"/>
    <w:rsid w:val="008C0414"/>
    <w:rsid w:val="008C60C2"/>
    <w:rsid w:val="008C7462"/>
    <w:rsid w:val="008C777C"/>
    <w:rsid w:val="008E3C82"/>
    <w:rsid w:val="008E60E9"/>
    <w:rsid w:val="008F20D0"/>
    <w:rsid w:val="008F5C0C"/>
    <w:rsid w:val="008F6344"/>
    <w:rsid w:val="0090068F"/>
    <w:rsid w:val="009043C2"/>
    <w:rsid w:val="00907396"/>
    <w:rsid w:val="00907F60"/>
    <w:rsid w:val="00937474"/>
    <w:rsid w:val="00951088"/>
    <w:rsid w:val="00951D3C"/>
    <w:rsid w:val="0095262B"/>
    <w:rsid w:val="00954030"/>
    <w:rsid w:val="00960237"/>
    <w:rsid w:val="00980A19"/>
    <w:rsid w:val="00980BAD"/>
    <w:rsid w:val="00983E5B"/>
    <w:rsid w:val="009861EC"/>
    <w:rsid w:val="00987DF9"/>
    <w:rsid w:val="0099014D"/>
    <w:rsid w:val="00992861"/>
    <w:rsid w:val="009939E1"/>
    <w:rsid w:val="009948AC"/>
    <w:rsid w:val="00995D6B"/>
    <w:rsid w:val="00995FC9"/>
    <w:rsid w:val="009963A0"/>
    <w:rsid w:val="00997B04"/>
    <w:rsid w:val="00997B0C"/>
    <w:rsid w:val="009A66DE"/>
    <w:rsid w:val="009B17C5"/>
    <w:rsid w:val="009B44BC"/>
    <w:rsid w:val="009C7BDA"/>
    <w:rsid w:val="009D5534"/>
    <w:rsid w:val="009F19C2"/>
    <w:rsid w:val="009F3CBC"/>
    <w:rsid w:val="00A01626"/>
    <w:rsid w:val="00A029C5"/>
    <w:rsid w:val="00A06148"/>
    <w:rsid w:val="00A06D6D"/>
    <w:rsid w:val="00A07E9D"/>
    <w:rsid w:val="00A226F8"/>
    <w:rsid w:val="00A22F25"/>
    <w:rsid w:val="00A2662B"/>
    <w:rsid w:val="00A306A1"/>
    <w:rsid w:val="00A30EE2"/>
    <w:rsid w:val="00A31F69"/>
    <w:rsid w:val="00A32ACD"/>
    <w:rsid w:val="00A34164"/>
    <w:rsid w:val="00A34C7D"/>
    <w:rsid w:val="00A46F7C"/>
    <w:rsid w:val="00A51E28"/>
    <w:rsid w:val="00A5309A"/>
    <w:rsid w:val="00A55316"/>
    <w:rsid w:val="00A61BC4"/>
    <w:rsid w:val="00A724C3"/>
    <w:rsid w:val="00A763C4"/>
    <w:rsid w:val="00A8382F"/>
    <w:rsid w:val="00A86F07"/>
    <w:rsid w:val="00A95182"/>
    <w:rsid w:val="00AA01D2"/>
    <w:rsid w:val="00AA3E42"/>
    <w:rsid w:val="00AA3EB0"/>
    <w:rsid w:val="00AA4036"/>
    <w:rsid w:val="00AA43B5"/>
    <w:rsid w:val="00AA6D70"/>
    <w:rsid w:val="00AC38F4"/>
    <w:rsid w:val="00AC4E84"/>
    <w:rsid w:val="00AC7CC2"/>
    <w:rsid w:val="00AD6B76"/>
    <w:rsid w:val="00AE2AB8"/>
    <w:rsid w:val="00AE6B81"/>
    <w:rsid w:val="00AE75E1"/>
    <w:rsid w:val="00AF333A"/>
    <w:rsid w:val="00AF5BDD"/>
    <w:rsid w:val="00AF60C4"/>
    <w:rsid w:val="00B00418"/>
    <w:rsid w:val="00B02C2A"/>
    <w:rsid w:val="00B04460"/>
    <w:rsid w:val="00B15146"/>
    <w:rsid w:val="00B21C82"/>
    <w:rsid w:val="00B266AD"/>
    <w:rsid w:val="00B37265"/>
    <w:rsid w:val="00B42D29"/>
    <w:rsid w:val="00B431A9"/>
    <w:rsid w:val="00B4617A"/>
    <w:rsid w:val="00B47130"/>
    <w:rsid w:val="00B5082C"/>
    <w:rsid w:val="00B53526"/>
    <w:rsid w:val="00B56E53"/>
    <w:rsid w:val="00B65579"/>
    <w:rsid w:val="00B65FE9"/>
    <w:rsid w:val="00B67B02"/>
    <w:rsid w:val="00B704D0"/>
    <w:rsid w:val="00B83A32"/>
    <w:rsid w:val="00B8593B"/>
    <w:rsid w:val="00B910DA"/>
    <w:rsid w:val="00B916C1"/>
    <w:rsid w:val="00B92EBB"/>
    <w:rsid w:val="00B948E4"/>
    <w:rsid w:val="00B96DBC"/>
    <w:rsid w:val="00B9710A"/>
    <w:rsid w:val="00BA0E29"/>
    <w:rsid w:val="00BA1B2D"/>
    <w:rsid w:val="00BA6CB3"/>
    <w:rsid w:val="00BA6EE8"/>
    <w:rsid w:val="00BB0A28"/>
    <w:rsid w:val="00BB15F4"/>
    <w:rsid w:val="00BC0372"/>
    <w:rsid w:val="00BC1F4E"/>
    <w:rsid w:val="00BC31F7"/>
    <w:rsid w:val="00BC59CD"/>
    <w:rsid w:val="00BC655D"/>
    <w:rsid w:val="00BE3655"/>
    <w:rsid w:val="00BE7929"/>
    <w:rsid w:val="00C06203"/>
    <w:rsid w:val="00C075F4"/>
    <w:rsid w:val="00C11464"/>
    <w:rsid w:val="00C202A9"/>
    <w:rsid w:val="00C2467D"/>
    <w:rsid w:val="00C26530"/>
    <w:rsid w:val="00C27D79"/>
    <w:rsid w:val="00C334FE"/>
    <w:rsid w:val="00C36949"/>
    <w:rsid w:val="00C56D1D"/>
    <w:rsid w:val="00C6002B"/>
    <w:rsid w:val="00C80A43"/>
    <w:rsid w:val="00C83D5D"/>
    <w:rsid w:val="00C86EDC"/>
    <w:rsid w:val="00C91245"/>
    <w:rsid w:val="00CA467C"/>
    <w:rsid w:val="00CA6BAB"/>
    <w:rsid w:val="00CB2282"/>
    <w:rsid w:val="00CB4A97"/>
    <w:rsid w:val="00CC2AFC"/>
    <w:rsid w:val="00CC31B1"/>
    <w:rsid w:val="00CC4DDF"/>
    <w:rsid w:val="00CD157C"/>
    <w:rsid w:val="00CD18BD"/>
    <w:rsid w:val="00CD4223"/>
    <w:rsid w:val="00CD61AF"/>
    <w:rsid w:val="00CE36A0"/>
    <w:rsid w:val="00CE62B9"/>
    <w:rsid w:val="00CF3436"/>
    <w:rsid w:val="00CF4957"/>
    <w:rsid w:val="00CF4D34"/>
    <w:rsid w:val="00D00DCF"/>
    <w:rsid w:val="00D06F6D"/>
    <w:rsid w:val="00D1131E"/>
    <w:rsid w:val="00D1140D"/>
    <w:rsid w:val="00D11E52"/>
    <w:rsid w:val="00D131E6"/>
    <w:rsid w:val="00D14A65"/>
    <w:rsid w:val="00D165B4"/>
    <w:rsid w:val="00D21AFB"/>
    <w:rsid w:val="00D23BE4"/>
    <w:rsid w:val="00D25542"/>
    <w:rsid w:val="00D25A15"/>
    <w:rsid w:val="00D33AE7"/>
    <w:rsid w:val="00D3453D"/>
    <w:rsid w:val="00D45ED0"/>
    <w:rsid w:val="00D46FA1"/>
    <w:rsid w:val="00D50EA1"/>
    <w:rsid w:val="00D52142"/>
    <w:rsid w:val="00D6758E"/>
    <w:rsid w:val="00D84E18"/>
    <w:rsid w:val="00D94AD5"/>
    <w:rsid w:val="00DA1ABB"/>
    <w:rsid w:val="00DC5FAB"/>
    <w:rsid w:val="00DE53E4"/>
    <w:rsid w:val="00DF7489"/>
    <w:rsid w:val="00E048E4"/>
    <w:rsid w:val="00E410DF"/>
    <w:rsid w:val="00E5414A"/>
    <w:rsid w:val="00E5515A"/>
    <w:rsid w:val="00E56337"/>
    <w:rsid w:val="00E57DED"/>
    <w:rsid w:val="00E61F52"/>
    <w:rsid w:val="00E6585F"/>
    <w:rsid w:val="00E6772D"/>
    <w:rsid w:val="00E70F31"/>
    <w:rsid w:val="00E763A1"/>
    <w:rsid w:val="00E80AE2"/>
    <w:rsid w:val="00E8383A"/>
    <w:rsid w:val="00E92696"/>
    <w:rsid w:val="00E93125"/>
    <w:rsid w:val="00E940FF"/>
    <w:rsid w:val="00E94819"/>
    <w:rsid w:val="00E9595E"/>
    <w:rsid w:val="00E9777C"/>
    <w:rsid w:val="00EA3DBA"/>
    <w:rsid w:val="00EA4156"/>
    <w:rsid w:val="00EA5E04"/>
    <w:rsid w:val="00EB3201"/>
    <w:rsid w:val="00EB539B"/>
    <w:rsid w:val="00EB69E7"/>
    <w:rsid w:val="00EB79D2"/>
    <w:rsid w:val="00EC102F"/>
    <w:rsid w:val="00EC5ABD"/>
    <w:rsid w:val="00EC6FC6"/>
    <w:rsid w:val="00EC797D"/>
    <w:rsid w:val="00ED6BD5"/>
    <w:rsid w:val="00EE37F4"/>
    <w:rsid w:val="00EE65BA"/>
    <w:rsid w:val="00EF16C1"/>
    <w:rsid w:val="00EF5516"/>
    <w:rsid w:val="00F04562"/>
    <w:rsid w:val="00F06B84"/>
    <w:rsid w:val="00F12573"/>
    <w:rsid w:val="00F16CE5"/>
    <w:rsid w:val="00F2186D"/>
    <w:rsid w:val="00F23A1F"/>
    <w:rsid w:val="00F24A65"/>
    <w:rsid w:val="00F324D9"/>
    <w:rsid w:val="00F34143"/>
    <w:rsid w:val="00F35D46"/>
    <w:rsid w:val="00F44566"/>
    <w:rsid w:val="00F4555E"/>
    <w:rsid w:val="00F531BF"/>
    <w:rsid w:val="00F537F8"/>
    <w:rsid w:val="00F55FD2"/>
    <w:rsid w:val="00F638BF"/>
    <w:rsid w:val="00F64B5F"/>
    <w:rsid w:val="00F65D02"/>
    <w:rsid w:val="00F67D54"/>
    <w:rsid w:val="00F71159"/>
    <w:rsid w:val="00F82739"/>
    <w:rsid w:val="00F92DF9"/>
    <w:rsid w:val="00F96338"/>
    <w:rsid w:val="00FA40AF"/>
    <w:rsid w:val="00FB10DB"/>
    <w:rsid w:val="00FB23E0"/>
    <w:rsid w:val="00FB7D7E"/>
    <w:rsid w:val="00FC7EC3"/>
    <w:rsid w:val="00FE14A0"/>
    <w:rsid w:val="00FE3410"/>
    <w:rsid w:val="00FE59E7"/>
    <w:rsid w:val="00FE5D9D"/>
    <w:rsid w:val="00FF222A"/>
    <w:rsid w:val="00FF260A"/>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A69E03-8765-4F2F-AEF9-4F60842B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90"/>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424216"/>
    <w:pPr>
      <w:keepNext/>
      <w:keepLines/>
      <w:numPr>
        <w:numId w:val="9"/>
      </w:numPr>
      <w:spacing w:after="240"/>
      <w:jc w:val="center"/>
      <w:outlineLvl w:val="0"/>
    </w:pPr>
  </w:style>
  <w:style w:type="paragraph" w:styleId="Heading2">
    <w:name w:val="heading 2"/>
    <w:basedOn w:val="Normal"/>
    <w:next w:val="BodyText"/>
    <w:link w:val="Heading2Char"/>
    <w:qFormat/>
    <w:rsid w:val="00424216"/>
    <w:pPr>
      <w:keepNext/>
      <w:keepLines/>
      <w:numPr>
        <w:ilvl w:val="1"/>
        <w:numId w:val="9"/>
      </w:numPr>
      <w:spacing w:after="240"/>
      <w:jc w:val="both"/>
      <w:outlineLvl w:val="1"/>
    </w:pPr>
  </w:style>
  <w:style w:type="paragraph" w:styleId="Heading3">
    <w:name w:val="heading 3"/>
    <w:basedOn w:val="Normal"/>
    <w:next w:val="BodyText"/>
    <w:link w:val="Heading3Char"/>
    <w:qFormat/>
    <w:rsid w:val="00424216"/>
    <w:pPr>
      <w:keepNext/>
      <w:keepLines/>
      <w:numPr>
        <w:ilvl w:val="2"/>
        <w:numId w:val="9"/>
      </w:numPr>
      <w:tabs>
        <w:tab w:val="clear" w:pos="1710"/>
        <w:tab w:val="num" w:pos="1440"/>
      </w:tabs>
      <w:spacing w:after="240"/>
      <w:ind w:left="1440"/>
      <w:jc w:val="both"/>
      <w:outlineLvl w:val="2"/>
    </w:pPr>
  </w:style>
  <w:style w:type="paragraph" w:styleId="Heading4">
    <w:name w:val="heading 4"/>
    <w:basedOn w:val="Normal"/>
    <w:next w:val="BodyText"/>
    <w:link w:val="Heading4Char"/>
    <w:rsid w:val="00890A60"/>
    <w:pPr>
      <w:keepNext/>
      <w:keepLines/>
      <w:numPr>
        <w:ilvl w:val="3"/>
        <w:numId w:val="9"/>
      </w:numPr>
      <w:tabs>
        <w:tab w:val="clear" w:pos="2430"/>
        <w:tab w:val="num" w:pos="2160"/>
      </w:tabs>
      <w:spacing w:after="240"/>
      <w:ind w:left="2160"/>
      <w:jc w:val="both"/>
      <w:outlineLvl w:val="3"/>
    </w:pPr>
  </w:style>
  <w:style w:type="paragraph" w:styleId="Heading5">
    <w:name w:val="heading 5"/>
    <w:basedOn w:val="Normal"/>
    <w:next w:val="BodyText"/>
    <w:link w:val="Heading5Char"/>
    <w:rsid w:val="00424216"/>
    <w:pPr>
      <w:keepNext/>
      <w:keepLines/>
      <w:numPr>
        <w:ilvl w:val="4"/>
        <w:numId w:val="9"/>
      </w:numPr>
      <w:tabs>
        <w:tab w:val="clear" w:pos="3060"/>
        <w:tab w:val="num" w:pos="2880"/>
      </w:tabs>
      <w:spacing w:after="240"/>
      <w:ind w:left="2880"/>
      <w:jc w:val="both"/>
      <w:outlineLvl w:val="4"/>
    </w:pPr>
  </w:style>
  <w:style w:type="paragraph" w:styleId="Heading6">
    <w:name w:val="heading 6"/>
    <w:basedOn w:val="Normal"/>
    <w:next w:val="BodyText"/>
    <w:link w:val="Heading6Char"/>
    <w:rsid w:val="00424216"/>
    <w:pPr>
      <w:keepNext/>
      <w:keepLines/>
      <w:numPr>
        <w:ilvl w:val="5"/>
        <w:numId w:val="9"/>
      </w:numPr>
      <w:spacing w:after="240"/>
      <w:jc w:val="both"/>
      <w:outlineLvl w:val="5"/>
    </w:pPr>
  </w:style>
  <w:style w:type="paragraph" w:styleId="Heading7">
    <w:name w:val="heading 7"/>
    <w:basedOn w:val="Normal"/>
    <w:next w:val="BodyText"/>
    <w:link w:val="Heading7Char"/>
    <w:rsid w:val="00162DAC"/>
    <w:pPr>
      <w:spacing w:after="240"/>
      <w:ind w:left="720" w:hanging="720"/>
      <w:jc w:val="both"/>
      <w:outlineLvl w:val="6"/>
    </w:pPr>
  </w:style>
  <w:style w:type="paragraph" w:styleId="Heading8">
    <w:name w:val="heading 8"/>
    <w:basedOn w:val="Normal"/>
    <w:next w:val="BodyText"/>
    <w:link w:val="Heading8Char"/>
    <w:rsid w:val="00162DAC"/>
    <w:pPr>
      <w:spacing w:after="240"/>
      <w:ind w:left="1440" w:hanging="720"/>
      <w:jc w:val="both"/>
      <w:outlineLvl w:val="7"/>
    </w:pPr>
  </w:style>
  <w:style w:type="paragraph" w:styleId="Heading9">
    <w:name w:val="heading 9"/>
    <w:basedOn w:val="Normal"/>
    <w:link w:val="Heading9Char"/>
    <w:rsid w:val="00162DAC"/>
    <w:pPr>
      <w:numPr>
        <w:ilvl w:val="8"/>
        <w:numId w:val="9"/>
      </w:numPr>
      <w:spacing w:after="240"/>
      <w:ind w:left="21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see">
    <w:name w:val="Addresssee"/>
    <w:basedOn w:val="Normal"/>
    <w:rsid w:val="00F92DF9"/>
    <w:pPr>
      <w:widowControl w:val="0"/>
      <w:spacing w:after="240"/>
      <w:ind w:left="720"/>
    </w:pPr>
  </w:style>
  <w:style w:type="character" w:customStyle="1" w:styleId="AdvanceSmallSpace">
    <w:name w:val="Advance Small Space"/>
    <w:basedOn w:val="DefaultParagraphFont"/>
    <w:rsid w:val="00616CD8"/>
    <w:rPr>
      <w:spacing w:val="40"/>
      <w:sz w:val="24"/>
      <w:szCs w:val="24"/>
      <w:lang w:val="en-US" w:eastAsia="en-US" w:bidi="ar-SA"/>
    </w:rPr>
  </w:style>
  <w:style w:type="paragraph" w:styleId="BalloonText">
    <w:name w:val="Balloon Text"/>
    <w:basedOn w:val="Normal"/>
    <w:link w:val="BalloonTextChar"/>
    <w:semiHidden/>
    <w:rsid w:val="00AA3EB0"/>
    <w:rPr>
      <w:rFonts w:ascii="Tahoma" w:hAnsi="Tahoma" w:cs="Tahoma"/>
      <w:sz w:val="16"/>
      <w:szCs w:val="16"/>
    </w:rPr>
  </w:style>
  <w:style w:type="character" w:customStyle="1" w:styleId="BalloonTextChar">
    <w:name w:val="Balloon Text Char"/>
    <w:basedOn w:val="DefaultParagraphFont"/>
    <w:link w:val="BalloonText"/>
    <w:semiHidden/>
    <w:rsid w:val="00AA3EB0"/>
    <w:rPr>
      <w:rFonts w:ascii="Tahoma" w:eastAsia="Times New Roman" w:hAnsi="Tahoma" w:cs="Tahoma"/>
      <w:sz w:val="16"/>
      <w:szCs w:val="16"/>
    </w:rPr>
  </w:style>
  <w:style w:type="paragraph" w:styleId="BlockText">
    <w:name w:val="Block Text"/>
    <w:basedOn w:val="Normal"/>
    <w:qFormat/>
    <w:rsid w:val="003F56A6"/>
    <w:pPr>
      <w:spacing w:after="240"/>
      <w:ind w:left="720" w:right="720"/>
      <w:jc w:val="both"/>
    </w:pPr>
  </w:style>
  <w:style w:type="paragraph" w:styleId="BodyText">
    <w:name w:val="Body Text"/>
    <w:basedOn w:val="Normal"/>
    <w:link w:val="BodyTextChar"/>
    <w:qFormat/>
    <w:rsid w:val="00AA3EB0"/>
    <w:pPr>
      <w:spacing w:line="480" w:lineRule="auto"/>
      <w:ind w:firstLine="720"/>
      <w:jc w:val="both"/>
    </w:pPr>
  </w:style>
  <w:style w:type="character" w:customStyle="1" w:styleId="BodyTextChar">
    <w:name w:val="Body Text Char"/>
    <w:basedOn w:val="DefaultParagraphFont"/>
    <w:link w:val="BodyText"/>
    <w:rsid w:val="00AA3EB0"/>
    <w:rPr>
      <w:rFonts w:ascii="Times New Roman" w:eastAsia="Times New Roman" w:hAnsi="Times New Roman" w:cs="Times New Roman"/>
      <w:sz w:val="26"/>
      <w:szCs w:val="24"/>
    </w:rPr>
  </w:style>
  <w:style w:type="paragraph" w:customStyle="1" w:styleId="BodyTextcontinued">
    <w:name w:val="Body Text (continued)"/>
    <w:basedOn w:val="BodyText"/>
    <w:next w:val="BodyText"/>
    <w:qFormat/>
    <w:rsid w:val="00AA3EB0"/>
    <w:pPr>
      <w:ind w:firstLine="0"/>
    </w:pPr>
  </w:style>
  <w:style w:type="paragraph" w:styleId="BodyText2">
    <w:name w:val="Body Text 2"/>
    <w:basedOn w:val="Normal"/>
    <w:link w:val="BodyText2Char"/>
    <w:rsid w:val="005E5980"/>
    <w:pPr>
      <w:spacing w:after="240"/>
      <w:jc w:val="both"/>
    </w:pPr>
  </w:style>
  <w:style w:type="character" w:customStyle="1" w:styleId="BodyText2Char">
    <w:name w:val="Body Text 2 Char"/>
    <w:basedOn w:val="DefaultParagraphFont"/>
    <w:link w:val="BodyText2"/>
    <w:rsid w:val="005E5980"/>
    <w:rPr>
      <w:rFonts w:ascii="Times New Roman" w:hAnsi="Times New Roman" w:cs="Times New Roman"/>
      <w:sz w:val="24"/>
      <w:szCs w:val="24"/>
    </w:rPr>
  </w:style>
  <w:style w:type="paragraph" w:styleId="BodyText3">
    <w:name w:val="Body Text 3"/>
    <w:basedOn w:val="Normal"/>
    <w:link w:val="BodyText3Char"/>
    <w:rsid w:val="005E5980"/>
    <w:pPr>
      <w:spacing w:after="240"/>
      <w:jc w:val="both"/>
    </w:pPr>
  </w:style>
  <w:style w:type="character" w:customStyle="1" w:styleId="BodyText3Char">
    <w:name w:val="Body Text 3 Char"/>
    <w:basedOn w:val="DefaultParagraphFont"/>
    <w:link w:val="BodyText3"/>
    <w:rsid w:val="005E5980"/>
    <w:rPr>
      <w:rFonts w:ascii="Times New Roman" w:hAnsi="Times New Roman" w:cs="Times New Roman"/>
      <w:sz w:val="24"/>
      <w:szCs w:val="24"/>
    </w:rPr>
  </w:style>
  <w:style w:type="paragraph" w:styleId="BodyTextFirstIndent">
    <w:name w:val="Body Text First Indent"/>
    <w:basedOn w:val="BodyText"/>
    <w:link w:val="BodyTextFirstIndentChar"/>
    <w:rsid w:val="00AA3EB0"/>
    <w:pPr>
      <w:spacing w:after="120" w:line="240" w:lineRule="auto"/>
      <w:ind w:firstLine="210"/>
      <w:jc w:val="left"/>
    </w:pPr>
  </w:style>
  <w:style w:type="character" w:customStyle="1" w:styleId="BodyTextFirstIndentChar">
    <w:name w:val="Body Text First Indent Char"/>
    <w:basedOn w:val="BodyTextChar"/>
    <w:link w:val="BodyTextFirstIndent"/>
    <w:rsid w:val="00AA3EB0"/>
    <w:rPr>
      <w:rFonts w:ascii="Times New Roman" w:eastAsia="Times New Roman" w:hAnsi="Times New Roman" w:cs="Times New Roman"/>
      <w:sz w:val="26"/>
      <w:szCs w:val="24"/>
    </w:rPr>
  </w:style>
  <w:style w:type="paragraph" w:styleId="BodyTextIndent">
    <w:name w:val="Body Text Indent"/>
    <w:basedOn w:val="Normal"/>
    <w:link w:val="BodyTextIndentChar"/>
    <w:rsid w:val="00AA3EB0"/>
    <w:pPr>
      <w:spacing w:after="120"/>
      <w:ind w:left="360"/>
    </w:pPr>
  </w:style>
  <w:style w:type="character" w:customStyle="1" w:styleId="BodyTextIndentChar">
    <w:name w:val="Body Text Indent Char"/>
    <w:basedOn w:val="DefaultParagraphFont"/>
    <w:link w:val="BodyTextIndent"/>
    <w:rsid w:val="00AA3EB0"/>
    <w:rPr>
      <w:rFonts w:ascii="Times New Roman" w:eastAsia="Times New Roman" w:hAnsi="Times New Roman" w:cs="Times New Roman"/>
      <w:sz w:val="26"/>
      <w:szCs w:val="24"/>
    </w:rPr>
  </w:style>
  <w:style w:type="paragraph" w:styleId="BodyTextFirstIndent2">
    <w:name w:val="Body Text First Indent 2"/>
    <w:basedOn w:val="BodyTextIndent"/>
    <w:link w:val="BodyTextFirstIndent2Char"/>
    <w:rsid w:val="00AA3EB0"/>
    <w:pPr>
      <w:ind w:firstLine="210"/>
    </w:pPr>
  </w:style>
  <w:style w:type="character" w:customStyle="1" w:styleId="BodyTextFirstIndent2Char">
    <w:name w:val="Body Text First Indent 2 Char"/>
    <w:basedOn w:val="BodyTextIndentChar"/>
    <w:link w:val="BodyTextFirstIndent2"/>
    <w:rsid w:val="00AA3EB0"/>
    <w:rPr>
      <w:rFonts w:ascii="Times New Roman" w:eastAsia="Times New Roman" w:hAnsi="Times New Roman" w:cs="Times New Roman"/>
      <w:sz w:val="26"/>
      <w:szCs w:val="24"/>
    </w:rPr>
  </w:style>
  <w:style w:type="paragraph" w:styleId="BodyTextIndent2">
    <w:name w:val="Body Text Indent 2"/>
    <w:basedOn w:val="Normal"/>
    <w:link w:val="BodyTextIndent2Char"/>
    <w:rsid w:val="00AA3EB0"/>
    <w:pPr>
      <w:spacing w:after="120" w:line="480" w:lineRule="auto"/>
      <w:ind w:left="360"/>
    </w:pPr>
  </w:style>
  <w:style w:type="character" w:customStyle="1" w:styleId="BodyTextIndent2Char">
    <w:name w:val="Body Text Indent 2 Char"/>
    <w:basedOn w:val="DefaultParagraphFont"/>
    <w:link w:val="BodyTextIndent2"/>
    <w:rsid w:val="00AA3EB0"/>
    <w:rPr>
      <w:rFonts w:ascii="Times New Roman" w:eastAsia="Times New Roman" w:hAnsi="Times New Roman" w:cs="Times New Roman"/>
      <w:sz w:val="26"/>
      <w:szCs w:val="24"/>
    </w:rPr>
  </w:style>
  <w:style w:type="paragraph" w:styleId="BodyTextIndent3">
    <w:name w:val="Body Text Indent 3"/>
    <w:basedOn w:val="Normal"/>
    <w:link w:val="BodyTextIndent3Char"/>
    <w:rsid w:val="00AA3EB0"/>
    <w:pPr>
      <w:spacing w:after="120"/>
      <w:ind w:left="360"/>
    </w:pPr>
    <w:rPr>
      <w:sz w:val="16"/>
    </w:rPr>
  </w:style>
  <w:style w:type="character" w:customStyle="1" w:styleId="BodyTextIndent3Char">
    <w:name w:val="Body Text Indent 3 Char"/>
    <w:basedOn w:val="DefaultParagraphFont"/>
    <w:link w:val="BodyTextIndent3"/>
    <w:rsid w:val="00AA3EB0"/>
    <w:rPr>
      <w:rFonts w:ascii="Times New Roman" w:eastAsia="Times New Roman" w:hAnsi="Times New Roman" w:cs="Times New Roman"/>
      <w:sz w:val="16"/>
      <w:szCs w:val="24"/>
    </w:rPr>
  </w:style>
  <w:style w:type="paragraph" w:styleId="Caption">
    <w:name w:val="caption"/>
    <w:basedOn w:val="Normal"/>
    <w:next w:val="Normal"/>
    <w:qFormat/>
    <w:rsid w:val="00AA3EB0"/>
    <w:pPr>
      <w:spacing w:before="120" w:after="120"/>
    </w:pPr>
    <w:rPr>
      <w:b/>
    </w:rPr>
  </w:style>
  <w:style w:type="paragraph" w:styleId="Closing">
    <w:name w:val="Closing"/>
    <w:basedOn w:val="Normal"/>
    <w:link w:val="ClosingChar"/>
    <w:rsid w:val="00AA3EB0"/>
    <w:pPr>
      <w:ind w:left="4320"/>
    </w:pPr>
  </w:style>
  <w:style w:type="character" w:customStyle="1" w:styleId="ClosingChar">
    <w:name w:val="Closing Char"/>
    <w:basedOn w:val="DefaultParagraphFont"/>
    <w:link w:val="Closing"/>
    <w:rsid w:val="00AA3EB0"/>
    <w:rPr>
      <w:rFonts w:ascii="Times New Roman" w:eastAsia="Times New Roman" w:hAnsi="Times New Roman" w:cs="Times New Roman"/>
      <w:sz w:val="26"/>
      <w:szCs w:val="24"/>
    </w:rPr>
  </w:style>
  <w:style w:type="paragraph" w:customStyle="1" w:styleId="Comment">
    <w:name w:val="Comment"/>
    <w:basedOn w:val="Normal"/>
    <w:next w:val="Title"/>
    <w:rsid w:val="00AA3EB0"/>
    <w:pPr>
      <w:shd w:val="clear" w:color="auto" w:fill="000000"/>
      <w:tabs>
        <w:tab w:val="right" w:pos="9360"/>
      </w:tabs>
      <w:spacing w:after="120"/>
    </w:pPr>
    <w:rPr>
      <w:rFonts w:ascii="Arial" w:hAnsi="Arial"/>
      <w:b/>
      <w:caps/>
      <w:sz w:val="20"/>
    </w:rPr>
  </w:style>
  <w:style w:type="paragraph" w:styleId="Title">
    <w:name w:val="Title"/>
    <w:basedOn w:val="Normal"/>
    <w:link w:val="TitleChar"/>
    <w:qFormat/>
    <w:rsid w:val="00AA3EB0"/>
    <w:pPr>
      <w:keepNext/>
      <w:keepLines/>
      <w:spacing w:after="260"/>
      <w:jc w:val="center"/>
      <w:outlineLvl w:val="0"/>
    </w:pPr>
    <w:rPr>
      <w:b/>
      <w:kern w:val="28"/>
      <w:szCs w:val="26"/>
    </w:rPr>
  </w:style>
  <w:style w:type="character" w:customStyle="1" w:styleId="TitleChar">
    <w:name w:val="Title Char"/>
    <w:basedOn w:val="DefaultParagraphFont"/>
    <w:link w:val="Title"/>
    <w:rsid w:val="00AA3EB0"/>
    <w:rPr>
      <w:rFonts w:ascii="Times New Roman" w:eastAsia="Times New Roman" w:hAnsi="Times New Roman" w:cs="Times New Roman"/>
      <w:b/>
      <w:kern w:val="28"/>
      <w:sz w:val="26"/>
      <w:szCs w:val="26"/>
    </w:rPr>
  </w:style>
  <w:style w:type="paragraph" w:styleId="CommentText">
    <w:name w:val="annotation text"/>
    <w:basedOn w:val="Normal"/>
    <w:link w:val="CommentTextChar"/>
    <w:rsid w:val="00AA3EB0"/>
    <w:rPr>
      <w:sz w:val="20"/>
    </w:rPr>
  </w:style>
  <w:style w:type="character" w:customStyle="1" w:styleId="CommentTextChar">
    <w:name w:val="Comment Text Char"/>
    <w:basedOn w:val="DefaultParagraphFont"/>
    <w:link w:val="CommentText"/>
    <w:rsid w:val="00AA3EB0"/>
    <w:rPr>
      <w:rFonts w:ascii="Times New Roman" w:eastAsia="Times New Roman" w:hAnsi="Times New Roman" w:cs="Times New Roman"/>
      <w:sz w:val="20"/>
      <w:szCs w:val="24"/>
    </w:rPr>
  </w:style>
  <w:style w:type="paragraph" w:styleId="Date">
    <w:name w:val="Date"/>
    <w:basedOn w:val="Normal"/>
    <w:next w:val="Normal"/>
    <w:link w:val="DateChar"/>
    <w:rsid w:val="00AA3EB0"/>
  </w:style>
  <w:style w:type="character" w:customStyle="1" w:styleId="DateChar">
    <w:name w:val="Date Char"/>
    <w:basedOn w:val="DefaultParagraphFont"/>
    <w:link w:val="Date"/>
    <w:rsid w:val="00AA3EB0"/>
    <w:rPr>
      <w:rFonts w:ascii="Times New Roman" w:eastAsia="Times New Roman" w:hAnsi="Times New Roman" w:cs="Times New Roman"/>
      <w:sz w:val="26"/>
      <w:szCs w:val="24"/>
    </w:rPr>
  </w:style>
  <w:style w:type="character" w:customStyle="1" w:styleId="DocInfo">
    <w:name w:val="DocInfo"/>
    <w:basedOn w:val="DefaultParagraphFont"/>
    <w:rsid w:val="00867ECD"/>
    <w:rPr>
      <w:sz w:val="24"/>
      <w:szCs w:val="24"/>
      <w:lang w:val="en-US" w:eastAsia="en-US" w:bidi="ar-SA"/>
    </w:rPr>
  </w:style>
  <w:style w:type="paragraph" w:styleId="DocumentMap">
    <w:name w:val="Document Map"/>
    <w:basedOn w:val="Normal"/>
    <w:link w:val="DocumentMapChar"/>
    <w:rsid w:val="00AA3EB0"/>
    <w:pPr>
      <w:shd w:val="clear" w:color="auto" w:fill="000080"/>
    </w:pPr>
    <w:rPr>
      <w:rFonts w:ascii="Tahoma" w:hAnsi="Tahoma"/>
    </w:rPr>
  </w:style>
  <w:style w:type="character" w:customStyle="1" w:styleId="DocumentMapChar">
    <w:name w:val="Document Map Char"/>
    <w:basedOn w:val="DefaultParagraphFont"/>
    <w:link w:val="DocumentMap"/>
    <w:rsid w:val="00AA3EB0"/>
    <w:rPr>
      <w:rFonts w:ascii="Tahoma" w:eastAsia="Times New Roman" w:hAnsi="Tahoma" w:cs="Times New Roman"/>
      <w:sz w:val="26"/>
      <w:szCs w:val="24"/>
      <w:shd w:val="clear" w:color="auto" w:fill="000080"/>
    </w:rPr>
  </w:style>
  <w:style w:type="character" w:styleId="EndnoteReference">
    <w:name w:val="endnote reference"/>
    <w:basedOn w:val="DefaultParagraphFont"/>
    <w:rsid w:val="00A30EE2"/>
    <w:rPr>
      <w:sz w:val="20"/>
      <w:szCs w:val="24"/>
      <w:vertAlign w:val="superscript"/>
      <w:lang w:val="en-US" w:eastAsia="en-US" w:bidi="ar-SA"/>
    </w:rPr>
  </w:style>
  <w:style w:type="paragraph" w:styleId="EndnoteText">
    <w:name w:val="endnote text"/>
    <w:basedOn w:val="Normal"/>
    <w:link w:val="EndnoteTextChar"/>
    <w:rsid w:val="00AA3EB0"/>
    <w:rPr>
      <w:sz w:val="20"/>
    </w:rPr>
  </w:style>
  <w:style w:type="character" w:customStyle="1" w:styleId="EndnoteTextChar">
    <w:name w:val="Endnote Text Char"/>
    <w:basedOn w:val="DefaultParagraphFont"/>
    <w:link w:val="EndnoteText"/>
    <w:rsid w:val="00AA3EB0"/>
    <w:rPr>
      <w:rFonts w:ascii="Times New Roman" w:eastAsia="Times New Roman" w:hAnsi="Times New Roman" w:cs="Times New Roman"/>
      <w:sz w:val="20"/>
      <w:szCs w:val="24"/>
    </w:rPr>
  </w:style>
  <w:style w:type="paragraph" w:styleId="EnvelopeAddress">
    <w:name w:val="envelope address"/>
    <w:basedOn w:val="Normal"/>
    <w:rsid w:val="00AA3EB0"/>
    <w:pPr>
      <w:framePr w:w="7920" w:h="1980" w:hRule="exact" w:hSpace="180" w:wrap="auto" w:hAnchor="page" w:xAlign="center" w:yAlign="bottom"/>
      <w:ind w:left="2880"/>
    </w:pPr>
    <w:rPr>
      <w:rFonts w:ascii="Arial" w:hAnsi="Arial"/>
    </w:rPr>
  </w:style>
  <w:style w:type="paragraph" w:styleId="EnvelopeReturn">
    <w:name w:val="envelope return"/>
    <w:basedOn w:val="Normal"/>
    <w:rsid w:val="00AA3EB0"/>
    <w:rPr>
      <w:rFonts w:ascii="Arial" w:hAnsi="Arial"/>
      <w:sz w:val="20"/>
    </w:rPr>
  </w:style>
  <w:style w:type="character" w:styleId="FollowedHyperlink">
    <w:name w:val="FollowedHyperlink"/>
    <w:basedOn w:val="DefaultParagraphFont"/>
    <w:rsid w:val="00AA3EB0"/>
    <w:rPr>
      <w:color w:val="606420"/>
      <w:sz w:val="26"/>
      <w:szCs w:val="24"/>
      <w:u w:val="single"/>
      <w:lang w:val="en-US" w:eastAsia="en-US" w:bidi="ar-SA"/>
    </w:rPr>
  </w:style>
  <w:style w:type="paragraph" w:styleId="Footer">
    <w:name w:val="footer"/>
    <w:basedOn w:val="Normal"/>
    <w:link w:val="FooterChar"/>
    <w:rsid w:val="00AA3EB0"/>
    <w:pPr>
      <w:tabs>
        <w:tab w:val="center" w:pos="4680"/>
        <w:tab w:val="right" w:pos="9360"/>
      </w:tabs>
    </w:pPr>
  </w:style>
  <w:style w:type="character" w:customStyle="1" w:styleId="FooterChar">
    <w:name w:val="Footer Char"/>
    <w:basedOn w:val="DefaultParagraphFont"/>
    <w:link w:val="Footer"/>
    <w:rsid w:val="00AA3EB0"/>
    <w:rPr>
      <w:rFonts w:ascii="Times New Roman" w:eastAsia="Times New Roman" w:hAnsi="Times New Roman" w:cs="Times New Roman"/>
      <w:sz w:val="26"/>
      <w:szCs w:val="24"/>
    </w:rPr>
  </w:style>
  <w:style w:type="character" w:customStyle="1" w:styleId="FooterDocTitle">
    <w:name w:val="Footer Doc Title"/>
    <w:basedOn w:val="DefaultParagraphFont"/>
    <w:rsid w:val="00FC7EC3"/>
    <w:rPr>
      <w:sz w:val="24"/>
      <w:szCs w:val="24"/>
      <w:lang w:val="en-US" w:eastAsia="en-US" w:bidi="ar-SA"/>
    </w:rPr>
  </w:style>
  <w:style w:type="character" w:styleId="FootnoteReference">
    <w:name w:val="footnote reference"/>
    <w:basedOn w:val="DefaultParagraphFont"/>
    <w:rsid w:val="00A30EE2"/>
    <w:rPr>
      <w:sz w:val="20"/>
      <w:szCs w:val="24"/>
      <w:vertAlign w:val="superscript"/>
      <w:lang w:val="en-US" w:eastAsia="en-US" w:bidi="ar-SA"/>
    </w:rPr>
  </w:style>
  <w:style w:type="paragraph" w:styleId="FootnoteText">
    <w:name w:val="footnote text"/>
    <w:basedOn w:val="Normal"/>
    <w:link w:val="FootnoteTextChar"/>
    <w:rsid w:val="00701AEE"/>
    <w:pPr>
      <w:spacing w:after="120"/>
      <w:ind w:firstLine="360"/>
      <w:jc w:val="both"/>
    </w:pPr>
    <w:rPr>
      <w:sz w:val="16"/>
    </w:rPr>
  </w:style>
  <w:style w:type="character" w:customStyle="1" w:styleId="FootnoteTextChar">
    <w:name w:val="Footnote Text Char"/>
    <w:basedOn w:val="DefaultParagraphFont"/>
    <w:link w:val="FootnoteText"/>
    <w:rsid w:val="00701AEE"/>
    <w:rPr>
      <w:rFonts w:ascii="Times New Roman" w:hAnsi="Times New Roman" w:cs="Times New Roman"/>
      <w:sz w:val="16"/>
      <w:szCs w:val="24"/>
    </w:rPr>
  </w:style>
  <w:style w:type="paragraph" w:styleId="Header">
    <w:name w:val="header"/>
    <w:basedOn w:val="Normal"/>
    <w:link w:val="HeaderChar"/>
    <w:rsid w:val="00AA3EB0"/>
    <w:pPr>
      <w:tabs>
        <w:tab w:val="center" w:pos="4680"/>
        <w:tab w:val="right" w:pos="9360"/>
      </w:tabs>
    </w:pPr>
    <w:rPr>
      <w:sz w:val="16"/>
    </w:rPr>
  </w:style>
  <w:style w:type="character" w:customStyle="1" w:styleId="HeaderChar">
    <w:name w:val="Header Char"/>
    <w:basedOn w:val="DefaultParagraphFont"/>
    <w:link w:val="Header"/>
    <w:rsid w:val="00AA3EB0"/>
    <w:rPr>
      <w:rFonts w:ascii="Times New Roman" w:eastAsia="Times New Roman" w:hAnsi="Times New Roman" w:cs="Times New Roman"/>
      <w:sz w:val="16"/>
      <w:szCs w:val="24"/>
    </w:rPr>
  </w:style>
  <w:style w:type="character" w:customStyle="1" w:styleId="Heading1Char">
    <w:name w:val="Heading 1 Char"/>
    <w:basedOn w:val="DefaultParagraphFont"/>
    <w:link w:val="Heading1"/>
    <w:rsid w:val="00424216"/>
    <w:rPr>
      <w:rFonts w:ascii="Times New Roman" w:hAnsi="Times New Roman" w:cs="Times New Roman"/>
      <w:sz w:val="24"/>
      <w:szCs w:val="24"/>
    </w:rPr>
  </w:style>
  <w:style w:type="character" w:customStyle="1" w:styleId="Heading2Char">
    <w:name w:val="Heading 2 Char"/>
    <w:basedOn w:val="DefaultParagraphFont"/>
    <w:link w:val="Heading2"/>
    <w:rsid w:val="00424216"/>
    <w:rPr>
      <w:rFonts w:ascii="Times New Roman" w:hAnsi="Times New Roman" w:cs="Times New Roman"/>
      <w:sz w:val="24"/>
      <w:szCs w:val="24"/>
    </w:rPr>
  </w:style>
  <w:style w:type="character" w:customStyle="1" w:styleId="Heading3Char">
    <w:name w:val="Heading 3 Char"/>
    <w:basedOn w:val="DefaultParagraphFont"/>
    <w:link w:val="Heading3"/>
    <w:rsid w:val="00424216"/>
    <w:rPr>
      <w:rFonts w:ascii="Times New Roman" w:hAnsi="Times New Roman" w:cs="Times New Roman"/>
      <w:sz w:val="24"/>
      <w:szCs w:val="24"/>
    </w:rPr>
  </w:style>
  <w:style w:type="character" w:customStyle="1" w:styleId="Heading4Char">
    <w:name w:val="Heading 4 Char"/>
    <w:basedOn w:val="DefaultParagraphFont"/>
    <w:link w:val="Heading4"/>
    <w:rsid w:val="00890A60"/>
    <w:rPr>
      <w:rFonts w:ascii="Times New Roman" w:hAnsi="Times New Roman" w:cs="Times New Roman"/>
      <w:sz w:val="24"/>
      <w:szCs w:val="24"/>
    </w:rPr>
  </w:style>
  <w:style w:type="character" w:customStyle="1" w:styleId="Heading5Char">
    <w:name w:val="Heading 5 Char"/>
    <w:basedOn w:val="DefaultParagraphFont"/>
    <w:link w:val="Heading5"/>
    <w:rsid w:val="00424216"/>
    <w:rPr>
      <w:rFonts w:ascii="Times New Roman" w:hAnsi="Times New Roman" w:cs="Times New Roman"/>
      <w:sz w:val="24"/>
      <w:szCs w:val="24"/>
    </w:rPr>
  </w:style>
  <w:style w:type="character" w:customStyle="1" w:styleId="Heading6Char">
    <w:name w:val="Heading 6 Char"/>
    <w:basedOn w:val="DefaultParagraphFont"/>
    <w:link w:val="Heading6"/>
    <w:rsid w:val="00424216"/>
    <w:rPr>
      <w:rFonts w:ascii="Times New Roman" w:hAnsi="Times New Roman" w:cs="Times New Roman"/>
      <w:sz w:val="24"/>
      <w:szCs w:val="24"/>
    </w:rPr>
  </w:style>
  <w:style w:type="character" w:customStyle="1" w:styleId="Heading7Char">
    <w:name w:val="Heading 7 Char"/>
    <w:basedOn w:val="DefaultParagraphFont"/>
    <w:link w:val="Heading7"/>
    <w:rsid w:val="00162DAC"/>
    <w:rPr>
      <w:rFonts w:ascii="Times New Roman" w:hAnsi="Times New Roman" w:cs="Times New Roman"/>
      <w:sz w:val="24"/>
      <w:szCs w:val="24"/>
    </w:rPr>
  </w:style>
  <w:style w:type="character" w:customStyle="1" w:styleId="Heading8Char">
    <w:name w:val="Heading 8 Char"/>
    <w:basedOn w:val="DefaultParagraphFont"/>
    <w:link w:val="Heading8"/>
    <w:rsid w:val="00162DAC"/>
    <w:rPr>
      <w:rFonts w:ascii="Times New Roman" w:hAnsi="Times New Roman" w:cs="Times New Roman"/>
      <w:sz w:val="24"/>
      <w:szCs w:val="24"/>
    </w:rPr>
  </w:style>
  <w:style w:type="character" w:customStyle="1" w:styleId="Heading9Char">
    <w:name w:val="Heading 9 Char"/>
    <w:basedOn w:val="DefaultParagraphFont"/>
    <w:link w:val="Heading9"/>
    <w:rsid w:val="00162DAC"/>
    <w:rPr>
      <w:rFonts w:ascii="Times New Roman" w:hAnsi="Times New Roman" w:cs="Times New Roman"/>
      <w:sz w:val="24"/>
      <w:szCs w:val="24"/>
    </w:rPr>
  </w:style>
  <w:style w:type="character" w:styleId="Hyperlink">
    <w:name w:val="Hyperlink"/>
    <w:basedOn w:val="DefaultParagraphFont"/>
    <w:rsid w:val="00AA3EB0"/>
    <w:rPr>
      <w:rFonts w:ascii="Times New Roman" w:hAnsi="Times New Roman"/>
      <w:color w:val="0000FF"/>
      <w:sz w:val="26"/>
      <w:szCs w:val="24"/>
      <w:u w:val="single"/>
      <w:lang w:val="en-US" w:eastAsia="en-US" w:bidi="ar-SA"/>
    </w:rPr>
  </w:style>
  <w:style w:type="paragraph" w:styleId="List">
    <w:name w:val="List"/>
    <w:basedOn w:val="Normal"/>
    <w:rsid w:val="001A3B63"/>
    <w:pPr>
      <w:spacing w:after="120"/>
      <w:ind w:left="720" w:hanging="720"/>
    </w:pPr>
  </w:style>
  <w:style w:type="paragraph" w:styleId="List2">
    <w:name w:val="List 2"/>
    <w:basedOn w:val="Normal"/>
    <w:rsid w:val="001A3B63"/>
    <w:pPr>
      <w:spacing w:after="120"/>
      <w:ind w:left="1440" w:hanging="720"/>
    </w:pPr>
  </w:style>
  <w:style w:type="paragraph" w:styleId="List3">
    <w:name w:val="List 3"/>
    <w:basedOn w:val="Normal"/>
    <w:rsid w:val="001A3B63"/>
    <w:pPr>
      <w:spacing w:after="120"/>
      <w:ind w:left="2160" w:hanging="720"/>
    </w:pPr>
  </w:style>
  <w:style w:type="paragraph" w:styleId="List4">
    <w:name w:val="List 4"/>
    <w:basedOn w:val="Normal"/>
    <w:rsid w:val="001A3B63"/>
    <w:pPr>
      <w:spacing w:after="120"/>
      <w:ind w:left="2880" w:hanging="720"/>
    </w:pPr>
  </w:style>
  <w:style w:type="paragraph" w:styleId="List5">
    <w:name w:val="List 5"/>
    <w:basedOn w:val="Normal"/>
    <w:rsid w:val="001A3B63"/>
    <w:pPr>
      <w:spacing w:after="120"/>
      <w:ind w:left="3600" w:hanging="720"/>
    </w:pPr>
  </w:style>
  <w:style w:type="paragraph" w:styleId="ListBullet">
    <w:name w:val="List Bullet"/>
    <w:basedOn w:val="Normal"/>
    <w:rsid w:val="001A3B63"/>
    <w:pPr>
      <w:numPr>
        <w:numId w:val="30"/>
      </w:numPr>
      <w:spacing w:after="120"/>
      <w:ind w:left="720" w:hanging="720"/>
      <w:jc w:val="both"/>
    </w:pPr>
  </w:style>
  <w:style w:type="paragraph" w:styleId="ListBullet2">
    <w:name w:val="List Bullet 2"/>
    <w:basedOn w:val="Normal"/>
    <w:rsid w:val="001A3B63"/>
    <w:pPr>
      <w:numPr>
        <w:numId w:val="31"/>
      </w:numPr>
      <w:tabs>
        <w:tab w:val="left" w:pos="2160"/>
      </w:tabs>
      <w:spacing w:after="120"/>
      <w:ind w:left="1440" w:hanging="720"/>
    </w:pPr>
  </w:style>
  <w:style w:type="paragraph" w:styleId="ListBullet3">
    <w:name w:val="List Bullet 3"/>
    <w:basedOn w:val="Normal"/>
    <w:autoRedefine/>
    <w:rsid w:val="001A3B63"/>
    <w:pPr>
      <w:numPr>
        <w:numId w:val="13"/>
      </w:numPr>
      <w:spacing w:after="120"/>
      <w:ind w:left="2160" w:hanging="720"/>
    </w:pPr>
  </w:style>
  <w:style w:type="paragraph" w:styleId="ListBullet4">
    <w:name w:val="List Bullet 4"/>
    <w:basedOn w:val="Normal"/>
    <w:autoRedefine/>
    <w:rsid w:val="001A3B63"/>
    <w:pPr>
      <w:numPr>
        <w:numId w:val="15"/>
      </w:numPr>
      <w:spacing w:after="120"/>
      <w:ind w:left="2880" w:hanging="720"/>
    </w:pPr>
  </w:style>
  <w:style w:type="paragraph" w:styleId="ListBullet5">
    <w:name w:val="List Bullet 5"/>
    <w:basedOn w:val="Normal"/>
    <w:autoRedefine/>
    <w:rsid w:val="001A3B63"/>
    <w:pPr>
      <w:numPr>
        <w:numId w:val="17"/>
      </w:numPr>
      <w:spacing w:after="120"/>
      <w:ind w:left="3600" w:hanging="720"/>
    </w:pPr>
  </w:style>
  <w:style w:type="paragraph" w:customStyle="1" w:styleId="ListBulletTriangle">
    <w:name w:val="List Bullet Triangle"/>
    <w:basedOn w:val="Normal"/>
    <w:rsid w:val="00A32ACD"/>
    <w:pPr>
      <w:numPr>
        <w:numId w:val="18"/>
      </w:numPr>
      <w:spacing w:after="120"/>
      <w:jc w:val="both"/>
    </w:pPr>
  </w:style>
  <w:style w:type="paragraph" w:customStyle="1" w:styleId="ListBulletTriangle2">
    <w:name w:val="List Bullet Triangle 2"/>
    <w:basedOn w:val="Normal"/>
    <w:rsid w:val="00A32ACD"/>
    <w:pPr>
      <w:numPr>
        <w:numId w:val="19"/>
      </w:numPr>
      <w:spacing w:after="120" w:line="299" w:lineRule="exact"/>
      <w:jc w:val="both"/>
    </w:pPr>
  </w:style>
  <w:style w:type="paragraph" w:styleId="ListContinue">
    <w:name w:val="List Continue"/>
    <w:basedOn w:val="Normal"/>
    <w:rsid w:val="00A32ACD"/>
    <w:pPr>
      <w:spacing w:after="120"/>
      <w:ind w:left="720"/>
    </w:pPr>
  </w:style>
  <w:style w:type="paragraph" w:styleId="ListContinue2">
    <w:name w:val="List Continue 2"/>
    <w:basedOn w:val="Normal"/>
    <w:rsid w:val="00A32ACD"/>
    <w:pPr>
      <w:spacing w:after="120"/>
      <w:ind w:left="1440"/>
    </w:pPr>
  </w:style>
  <w:style w:type="paragraph" w:styleId="ListContinue3">
    <w:name w:val="List Continue 3"/>
    <w:basedOn w:val="Normal"/>
    <w:rsid w:val="00A32ACD"/>
    <w:pPr>
      <w:spacing w:after="120"/>
      <w:ind w:left="2160"/>
    </w:pPr>
  </w:style>
  <w:style w:type="paragraph" w:styleId="ListContinue4">
    <w:name w:val="List Continue 4"/>
    <w:basedOn w:val="Normal"/>
    <w:rsid w:val="00A32ACD"/>
    <w:pPr>
      <w:spacing w:after="120"/>
      <w:ind w:left="2880"/>
    </w:pPr>
  </w:style>
  <w:style w:type="paragraph" w:styleId="ListContinue5">
    <w:name w:val="List Continue 5"/>
    <w:basedOn w:val="Normal"/>
    <w:rsid w:val="00A32ACD"/>
    <w:pPr>
      <w:spacing w:after="120"/>
      <w:ind w:left="3600"/>
    </w:pPr>
  </w:style>
  <w:style w:type="paragraph" w:styleId="ListNumber">
    <w:name w:val="List Number"/>
    <w:basedOn w:val="Normal"/>
    <w:rsid w:val="00A32ACD"/>
    <w:pPr>
      <w:numPr>
        <w:numId w:val="21"/>
      </w:numPr>
      <w:spacing w:after="120"/>
      <w:ind w:left="720" w:hanging="720"/>
    </w:pPr>
  </w:style>
  <w:style w:type="paragraph" w:styleId="ListNumber2">
    <w:name w:val="List Number 2"/>
    <w:basedOn w:val="Normal"/>
    <w:rsid w:val="00A32ACD"/>
    <w:pPr>
      <w:numPr>
        <w:numId w:val="23"/>
      </w:numPr>
      <w:spacing w:after="120"/>
      <w:ind w:left="1440" w:hanging="720"/>
    </w:pPr>
  </w:style>
  <w:style w:type="paragraph" w:styleId="ListNumber3">
    <w:name w:val="List Number 3"/>
    <w:basedOn w:val="Normal"/>
    <w:rsid w:val="00A32ACD"/>
    <w:pPr>
      <w:numPr>
        <w:numId w:val="25"/>
      </w:numPr>
      <w:spacing w:after="120"/>
      <w:ind w:left="2160" w:hanging="720"/>
    </w:pPr>
  </w:style>
  <w:style w:type="paragraph" w:styleId="ListNumber4">
    <w:name w:val="List Number 4"/>
    <w:basedOn w:val="Normal"/>
    <w:rsid w:val="00A32ACD"/>
    <w:pPr>
      <w:numPr>
        <w:numId w:val="27"/>
      </w:numPr>
      <w:spacing w:after="120"/>
      <w:ind w:left="2880" w:hanging="720"/>
    </w:pPr>
  </w:style>
  <w:style w:type="paragraph" w:styleId="ListNumber5">
    <w:name w:val="List Number 5"/>
    <w:basedOn w:val="Normal"/>
    <w:rsid w:val="00A32ACD"/>
    <w:pPr>
      <w:numPr>
        <w:numId w:val="29"/>
      </w:numPr>
      <w:spacing w:after="120"/>
      <w:ind w:left="3600" w:hanging="720"/>
    </w:pPr>
  </w:style>
  <w:style w:type="paragraph" w:styleId="MacroText">
    <w:name w:val="macro"/>
    <w:link w:val="MacroTextChar"/>
    <w:rsid w:val="00AA3E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AA3EB0"/>
    <w:rPr>
      <w:rFonts w:ascii="Courier New" w:eastAsia="Times New Roman" w:hAnsi="Courier New" w:cs="Times New Roman"/>
      <w:sz w:val="20"/>
      <w:szCs w:val="20"/>
    </w:rPr>
  </w:style>
  <w:style w:type="paragraph" w:styleId="MessageHeader">
    <w:name w:val="Message Header"/>
    <w:basedOn w:val="Normal"/>
    <w:link w:val="MessageHeaderChar"/>
    <w:rsid w:val="00AA3E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A3EB0"/>
    <w:rPr>
      <w:rFonts w:ascii="Arial" w:eastAsia="Times New Roman" w:hAnsi="Arial" w:cs="Times New Roman"/>
      <w:sz w:val="24"/>
      <w:szCs w:val="24"/>
      <w:shd w:val="pct20" w:color="auto" w:fill="auto"/>
    </w:rPr>
  </w:style>
  <w:style w:type="paragraph" w:styleId="NormalIndent">
    <w:name w:val="Normal Indent"/>
    <w:basedOn w:val="Normal"/>
    <w:rsid w:val="00AA3EB0"/>
    <w:pPr>
      <w:ind w:left="720"/>
    </w:pPr>
  </w:style>
  <w:style w:type="paragraph" w:styleId="NoteHeading">
    <w:name w:val="Note Heading"/>
    <w:basedOn w:val="Normal"/>
    <w:next w:val="Normal"/>
    <w:link w:val="NoteHeadingChar"/>
    <w:rsid w:val="00AA3EB0"/>
  </w:style>
  <w:style w:type="character" w:customStyle="1" w:styleId="NoteHeadingChar">
    <w:name w:val="Note Heading Char"/>
    <w:basedOn w:val="DefaultParagraphFont"/>
    <w:link w:val="NoteHeading"/>
    <w:rsid w:val="00AA3EB0"/>
    <w:rPr>
      <w:rFonts w:ascii="Times New Roman" w:eastAsia="Times New Roman" w:hAnsi="Times New Roman" w:cs="Times New Roman"/>
      <w:sz w:val="26"/>
      <w:szCs w:val="24"/>
    </w:rPr>
  </w:style>
  <w:style w:type="paragraph" w:customStyle="1" w:styleId="OpnCaseNo">
    <w:name w:val="Opn Case No."/>
    <w:basedOn w:val="Normal"/>
    <w:rsid w:val="00AA3EB0"/>
    <w:pPr>
      <w:pBdr>
        <w:top w:val="single" w:sz="4" w:space="6" w:color="auto"/>
        <w:bottom w:val="single" w:sz="4" w:space="6" w:color="auto"/>
      </w:pBdr>
      <w:spacing w:before="120" w:after="120"/>
      <w:ind w:left="2880" w:right="2880"/>
      <w:jc w:val="center"/>
    </w:pPr>
    <w:rPr>
      <w:b/>
    </w:rPr>
  </w:style>
  <w:style w:type="paragraph" w:customStyle="1" w:styleId="OpnCourt">
    <w:name w:val="Opn Court"/>
    <w:basedOn w:val="Normal"/>
    <w:rsid w:val="00AA3EB0"/>
    <w:pPr>
      <w:jc w:val="center"/>
    </w:pPr>
    <w:rPr>
      <w:rFonts w:ascii="EngrvrsOldEng Bd BT" w:hAnsi="EngrvrsOldEng Bd BT"/>
      <w:sz w:val="32"/>
      <w:szCs w:val="26"/>
    </w:rPr>
  </w:style>
  <w:style w:type="paragraph" w:customStyle="1" w:styleId="OpnDisposition">
    <w:name w:val="Opn Disposition"/>
    <w:basedOn w:val="Normal"/>
    <w:rsid w:val="00AA3EB0"/>
    <w:pPr>
      <w:spacing w:after="240"/>
    </w:pPr>
    <w:rPr>
      <w:b/>
    </w:rPr>
  </w:style>
  <w:style w:type="paragraph" w:customStyle="1" w:styleId="OpnInThe">
    <w:name w:val="Opn In The"/>
    <w:basedOn w:val="Normal"/>
    <w:rsid w:val="00AA3EB0"/>
    <w:pPr>
      <w:jc w:val="center"/>
    </w:pPr>
    <w:rPr>
      <w:b/>
      <w:sz w:val="28"/>
    </w:rPr>
  </w:style>
  <w:style w:type="paragraph" w:customStyle="1" w:styleId="OpnJustices">
    <w:name w:val="Opn Justices"/>
    <w:basedOn w:val="Normal"/>
    <w:rsid w:val="009F3CBC"/>
    <w:pPr>
      <w:spacing w:after="120"/>
      <w:jc w:val="center"/>
    </w:pPr>
  </w:style>
  <w:style w:type="paragraph" w:customStyle="1" w:styleId="OpnParty">
    <w:name w:val="Opn Party"/>
    <w:basedOn w:val="Normal"/>
    <w:rsid w:val="00D25A15"/>
    <w:pPr>
      <w:jc w:val="center"/>
    </w:pPr>
    <w:rPr>
      <w:b/>
    </w:rPr>
  </w:style>
  <w:style w:type="paragraph" w:customStyle="1" w:styleId="OpnPartyDesignation">
    <w:name w:val="Opn Party Designation"/>
    <w:basedOn w:val="Normal"/>
    <w:rsid w:val="00AA3EB0"/>
    <w:pPr>
      <w:jc w:val="center"/>
    </w:pPr>
    <w:rPr>
      <w:i/>
    </w:rPr>
  </w:style>
  <w:style w:type="paragraph" w:customStyle="1" w:styleId="OpnSeal">
    <w:name w:val="Opn Seal"/>
    <w:basedOn w:val="Normal"/>
    <w:rsid w:val="00AF5BDD"/>
    <w:pPr>
      <w:spacing w:after="120"/>
      <w:jc w:val="center"/>
    </w:pPr>
    <w:rPr>
      <w:rFonts w:ascii="State of Texas" w:hAnsi="State of Texas"/>
      <w:sz w:val="144"/>
    </w:rPr>
  </w:style>
  <w:style w:type="paragraph" w:customStyle="1" w:styleId="OpnSignature">
    <w:name w:val="Opn Signature"/>
    <w:basedOn w:val="Normal"/>
    <w:rsid w:val="00AA3EB0"/>
    <w:pPr>
      <w:keepLines/>
      <w:tabs>
        <w:tab w:val="left" w:pos="4770"/>
        <w:tab w:val="right" w:pos="9360"/>
      </w:tabs>
      <w:ind w:left="4320"/>
    </w:pPr>
  </w:style>
  <w:style w:type="paragraph" w:customStyle="1" w:styleId="OpnSource">
    <w:name w:val="Opn Source"/>
    <w:basedOn w:val="Normal"/>
    <w:rsid w:val="00D25A15"/>
    <w:pPr>
      <w:pBdr>
        <w:top w:val="double" w:sz="4" w:space="6" w:color="auto"/>
        <w:bottom w:val="double" w:sz="4" w:space="6" w:color="auto"/>
      </w:pBdr>
      <w:spacing w:before="160"/>
      <w:jc w:val="center"/>
    </w:pPr>
    <w:rPr>
      <w:b/>
      <w:szCs w:val="22"/>
    </w:rPr>
  </w:style>
  <w:style w:type="paragraph" w:customStyle="1" w:styleId="OpnType">
    <w:name w:val="Opn Type"/>
    <w:basedOn w:val="Normal"/>
    <w:rsid w:val="00D25A15"/>
    <w:pPr>
      <w:spacing w:before="120" w:after="40"/>
      <w:jc w:val="center"/>
    </w:pPr>
    <w:rPr>
      <w:rFonts w:ascii="Arial Black" w:hAnsi="Arial Black"/>
      <w:caps/>
      <w:sz w:val="28"/>
    </w:rPr>
  </w:style>
  <w:style w:type="paragraph" w:customStyle="1" w:styleId="Opnv">
    <w:name w:val="Opn v"/>
    <w:basedOn w:val="OpnParty"/>
    <w:rsid w:val="00D25A15"/>
    <w:pPr>
      <w:spacing w:before="40" w:after="40"/>
    </w:pPr>
  </w:style>
  <w:style w:type="character" w:styleId="PageNumber">
    <w:name w:val="page number"/>
    <w:basedOn w:val="DefaultParagraphFont"/>
    <w:rsid w:val="00AA3EB0"/>
    <w:rPr>
      <w:sz w:val="26"/>
      <w:szCs w:val="24"/>
      <w:lang w:val="en-US" w:eastAsia="en-US" w:bidi="ar-SA"/>
    </w:rPr>
  </w:style>
  <w:style w:type="paragraph" w:customStyle="1" w:styleId="PagesHeading">
    <w:name w:val="Page(s) Heading"/>
    <w:basedOn w:val="Normal"/>
    <w:rsid w:val="00AA3EB0"/>
    <w:pPr>
      <w:spacing w:after="299" w:line="299" w:lineRule="exact"/>
      <w:jc w:val="right"/>
    </w:pPr>
    <w:rPr>
      <w:b/>
    </w:rPr>
  </w:style>
  <w:style w:type="paragraph" w:styleId="PlainText">
    <w:name w:val="Plain Text"/>
    <w:basedOn w:val="Normal"/>
    <w:link w:val="PlainTextChar"/>
    <w:rsid w:val="00AA3EB0"/>
    <w:rPr>
      <w:rFonts w:ascii="Courier New" w:hAnsi="Courier New"/>
      <w:sz w:val="20"/>
    </w:rPr>
  </w:style>
  <w:style w:type="character" w:customStyle="1" w:styleId="PlainTextChar">
    <w:name w:val="Plain Text Char"/>
    <w:basedOn w:val="DefaultParagraphFont"/>
    <w:link w:val="PlainText"/>
    <w:rsid w:val="00AA3EB0"/>
    <w:rPr>
      <w:rFonts w:ascii="Courier New" w:eastAsia="Times New Roman" w:hAnsi="Courier New" w:cs="Times New Roman"/>
      <w:sz w:val="20"/>
      <w:szCs w:val="24"/>
    </w:rPr>
  </w:style>
  <w:style w:type="paragraph" w:customStyle="1" w:styleId="QandA">
    <w:name w:val="QandA"/>
    <w:basedOn w:val="BlockText"/>
    <w:rsid w:val="00AA3EB0"/>
    <w:pPr>
      <w:ind w:left="2160" w:hanging="720"/>
    </w:pPr>
  </w:style>
  <w:style w:type="paragraph" w:styleId="Salutation">
    <w:name w:val="Salutation"/>
    <w:basedOn w:val="Normal"/>
    <w:next w:val="Normal"/>
    <w:link w:val="SalutationChar"/>
    <w:rsid w:val="00AA3EB0"/>
    <w:pPr>
      <w:spacing w:after="260"/>
    </w:pPr>
  </w:style>
  <w:style w:type="character" w:customStyle="1" w:styleId="SalutationChar">
    <w:name w:val="Salutation Char"/>
    <w:basedOn w:val="DefaultParagraphFont"/>
    <w:link w:val="Salutation"/>
    <w:rsid w:val="00AA3EB0"/>
    <w:rPr>
      <w:rFonts w:ascii="Times New Roman" w:eastAsia="Times New Roman" w:hAnsi="Times New Roman" w:cs="Times New Roman"/>
      <w:sz w:val="26"/>
      <w:szCs w:val="24"/>
    </w:rPr>
  </w:style>
  <w:style w:type="paragraph" w:styleId="Signature">
    <w:name w:val="Signature"/>
    <w:basedOn w:val="Normal"/>
    <w:link w:val="SignatureChar"/>
    <w:rsid w:val="00AA3EB0"/>
    <w:pPr>
      <w:keepLines/>
      <w:ind w:left="4320"/>
    </w:pPr>
  </w:style>
  <w:style w:type="character" w:customStyle="1" w:styleId="SignatureChar">
    <w:name w:val="Signature Char"/>
    <w:basedOn w:val="DefaultParagraphFont"/>
    <w:link w:val="Signature"/>
    <w:rsid w:val="00AA3EB0"/>
    <w:rPr>
      <w:rFonts w:ascii="Times New Roman" w:eastAsia="Times New Roman" w:hAnsi="Times New Roman" w:cs="Times New Roman"/>
      <w:sz w:val="26"/>
      <w:szCs w:val="24"/>
    </w:rPr>
  </w:style>
  <w:style w:type="paragraph" w:customStyle="1" w:styleId="Signature2">
    <w:name w:val="Signature2"/>
    <w:basedOn w:val="Normal"/>
    <w:rsid w:val="00AA3EB0"/>
    <w:pPr>
      <w:keepNext/>
      <w:keepLines/>
      <w:ind w:left="4680"/>
    </w:pPr>
  </w:style>
  <w:style w:type="paragraph" w:customStyle="1" w:styleId="Stamp">
    <w:name w:val="Stamp"/>
    <w:basedOn w:val="Normal"/>
    <w:rsid w:val="00AA3EB0"/>
    <w:pPr>
      <w:spacing w:before="60" w:after="60"/>
      <w:jc w:val="center"/>
    </w:pPr>
    <w:rPr>
      <w:rFonts w:ascii="Arial" w:hAnsi="Arial"/>
      <w:b/>
      <w:sz w:val="32"/>
    </w:rPr>
  </w:style>
  <w:style w:type="paragraph" w:styleId="Subtitle">
    <w:name w:val="Subtitle"/>
    <w:basedOn w:val="Normal"/>
    <w:link w:val="SubtitleChar"/>
    <w:qFormat/>
    <w:rsid w:val="00AA3EB0"/>
    <w:pPr>
      <w:spacing w:after="60"/>
      <w:jc w:val="center"/>
      <w:outlineLvl w:val="1"/>
    </w:pPr>
    <w:rPr>
      <w:rFonts w:ascii="Arial" w:hAnsi="Arial"/>
    </w:rPr>
  </w:style>
  <w:style w:type="character" w:customStyle="1" w:styleId="SubtitleChar">
    <w:name w:val="Subtitle Char"/>
    <w:basedOn w:val="DefaultParagraphFont"/>
    <w:link w:val="Subtitle"/>
    <w:rsid w:val="00AA3EB0"/>
    <w:rPr>
      <w:rFonts w:ascii="Arial" w:eastAsia="Times New Roman" w:hAnsi="Arial" w:cs="Times New Roman"/>
      <w:sz w:val="24"/>
      <w:szCs w:val="24"/>
    </w:rPr>
  </w:style>
  <w:style w:type="paragraph" w:customStyle="1" w:styleId="TableHeading">
    <w:name w:val="Table Heading"/>
    <w:basedOn w:val="Normal"/>
    <w:rsid w:val="00AA3EB0"/>
    <w:pPr>
      <w:keepNext/>
      <w:spacing w:after="299" w:line="299" w:lineRule="exact"/>
    </w:pPr>
    <w:rPr>
      <w:b/>
    </w:rPr>
  </w:style>
  <w:style w:type="paragraph" w:styleId="TableofFigures">
    <w:name w:val="table of figures"/>
    <w:basedOn w:val="Normal"/>
    <w:next w:val="Normal"/>
    <w:rsid w:val="00AA3EB0"/>
    <w:pPr>
      <w:ind w:left="520" w:hanging="520"/>
    </w:pPr>
  </w:style>
  <w:style w:type="paragraph" w:customStyle="1" w:styleId="TableText">
    <w:name w:val="Table Text"/>
    <w:basedOn w:val="Normal"/>
    <w:rsid w:val="00AA3EB0"/>
    <w:pPr>
      <w:spacing w:after="299" w:line="299" w:lineRule="exact"/>
    </w:pPr>
  </w:style>
  <w:style w:type="paragraph" w:customStyle="1" w:styleId="JdgParty">
    <w:name w:val="Jdg Party"/>
    <w:basedOn w:val="Normal"/>
    <w:qFormat/>
    <w:rsid w:val="00B00418"/>
    <w:pPr>
      <w:widowControl w:val="0"/>
      <w:autoSpaceDE w:val="0"/>
      <w:autoSpaceDN w:val="0"/>
      <w:adjustRightInd w:val="0"/>
      <w:jc w:val="both"/>
    </w:pPr>
    <w:rPr>
      <w:rFonts w:eastAsiaTheme="minorEastAsia"/>
      <w:szCs w:val="26"/>
    </w:rPr>
  </w:style>
  <w:style w:type="paragraph" w:customStyle="1" w:styleId="JdgTrialCt">
    <w:name w:val="Jdg Trial Ct"/>
    <w:basedOn w:val="Normal"/>
    <w:qFormat/>
    <w:rsid w:val="00DC5FAB"/>
    <w:pPr>
      <w:widowControl w:val="0"/>
      <w:autoSpaceDE w:val="0"/>
      <w:autoSpaceDN w:val="0"/>
      <w:adjustRightInd w:val="0"/>
      <w:jc w:val="both"/>
    </w:pPr>
    <w:rPr>
      <w:rFonts w:eastAsiaTheme="minorEastAsia"/>
      <w:sz w:val="26"/>
      <w:szCs w:val="26"/>
    </w:rPr>
  </w:style>
  <w:style w:type="paragraph" w:customStyle="1" w:styleId="Seal">
    <w:name w:val="Seal"/>
    <w:basedOn w:val="Normal"/>
    <w:rsid w:val="00DC5FAB"/>
    <w:pPr>
      <w:widowControl w:val="0"/>
      <w:autoSpaceDE w:val="0"/>
      <w:autoSpaceDN w:val="0"/>
      <w:adjustRightInd w:val="0"/>
      <w:ind w:left="-720" w:right="-720"/>
      <w:jc w:val="center"/>
    </w:pPr>
    <w:rPr>
      <w:rFonts w:eastAsiaTheme="minorEastAsia"/>
    </w:rPr>
  </w:style>
  <w:style w:type="paragraph" w:customStyle="1" w:styleId="Jdgv">
    <w:name w:val="Jdg v"/>
    <w:basedOn w:val="Normal"/>
    <w:qFormat/>
    <w:rsid w:val="00B00418"/>
    <w:pPr>
      <w:widowControl w:val="0"/>
      <w:autoSpaceDE w:val="0"/>
      <w:autoSpaceDN w:val="0"/>
      <w:adjustRightInd w:val="0"/>
      <w:spacing w:before="120" w:after="120"/>
      <w:jc w:val="both"/>
    </w:pPr>
    <w:rPr>
      <w:rFonts w:eastAsiaTheme="minorEastAsia"/>
      <w:szCs w:val="26"/>
    </w:rPr>
  </w:style>
  <w:style w:type="paragraph" w:customStyle="1" w:styleId="JdgTrialCt0">
    <w:name w:val="Jdg TrialCt"/>
    <w:basedOn w:val="Normal"/>
    <w:qFormat/>
    <w:rsid w:val="00B00418"/>
    <w:pPr>
      <w:widowControl w:val="0"/>
      <w:autoSpaceDE w:val="0"/>
      <w:autoSpaceDN w:val="0"/>
      <w:adjustRightInd w:val="0"/>
      <w:jc w:val="both"/>
    </w:pPr>
    <w:rPr>
      <w:rFonts w:eastAsiaTheme="minorEastAsia"/>
      <w:szCs w:val="26"/>
    </w:rPr>
  </w:style>
  <w:style w:type="paragraph" w:customStyle="1" w:styleId="NormalHidden">
    <w:name w:val="Normal Hidden"/>
    <w:basedOn w:val="Normal"/>
    <w:qFormat/>
    <w:rsid w:val="00AF60C4"/>
    <w:rPr>
      <w:vanish/>
    </w:rPr>
  </w:style>
  <w:style w:type="paragraph" w:styleId="ListParagraph">
    <w:name w:val="List Paragraph"/>
    <w:basedOn w:val="Normal"/>
    <w:uiPriority w:val="34"/>
    <w:qFormat/>
    <w:rsid w:val="0079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Lang</dc:creator>
  <cp:keywords/>
  <dc:description/>
  <cp:lastModifiedBy>Justice Lang</cp:lastModifiedBy>
  <cp:revision>2</cp:revision>
  <dcterms:created xsi:type="dcterms:W3CDTF">2018-09-05T15:33:00Z</dcterms:created>
  <dcterms:modified xsi:type="dcterms:W3CDTF">2018-09-05T15:33:00Z</dcterms:modified>
</cp:coreProperties>
</file>